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E" w:rsidRDefault="002F337C">
      <w:pPr>
        <w:pStyle w:val="Nagwek1"/>
        <w:spacing w:before="80"/>
        <w:ind w:left="1579"/>
      </w:pPr>
      <w:r>
        <w:t>ZGŁOSZENIE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GMINY</w:t>
      </w:r>
      <w:r>
        <w:rPr>
          <w:spacing w:val="-11"/>
        </w:rPr>
        <w:t xml:space="preserve"> </w:t>
      </w:r>
      <w:r w:rsidR="00C61BD6">
        <w:t>KRYNICE</w:t>
      </w:r>
      <w:r>
        <w:t xml:space="preserve"> ZBIORNIKÓW BEZODPŁYWOWYCH (SZAMB)*/</w:t>
      </w:r>
    </w:p>
    <w:p w:rsidR="0063594E" w:rsidRDefault="002F337C">
      <w:pPr>
        <w:spacing w:before="1"/>
        <w:ind w:left="1575" w:right="17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PRZYDOMOWYCH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2"/>
        </w:rPr>
        <w:t>OCZYSZCZALNI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  <w:spacing w:val="-2"/>
        </w:rPr>
        <w:t>ŚCIEKÓW*</w:t>
      </w:r>
    </w:p>
    <w:p w:rsidR="0063594E" w:rsidRDefault="0063594E">
      <w:pPr>
        <w:pStyle w:val="Tekstpodstawowy"/>
        <w:spacing w:before="1"/>
        <w:ind w:left="0"/>
        <w:rPr>
          <w:rFonts w:ascii="Times New Roman"/>
          <w:b/>
          <w:sz w:val="21"/>
        </w:rPr>
      </w:pPr>
    </w:p>
    <w:p w:rsidR="0063594E" w:rsidRDefault="002F337C">
      <w:pPr>
        <w:ind w:left="116"/>
      </w:pPr>
      <w:r>
        <w:rPr>
          <w:spacing w:val="-2"/>
        </w:rPr>
        <w:t>Właściciel</w:t>
      </w:r>
      <w:r>
        <w:rPr>
          <w:spacing w:val="18"/>
        </w:rPr>
        <w:t xml:space="preserve"> </w:t>
      </w:r>
      <w:r>
        <w:rPr>
          <w:spacing w:val="-2"/>
        </w:rPr>
        <w:t>nieruchomości/użytkownik:</w:t>
      </w:r>
      <w:r>
        <w:rPr>
          <w:spacing w:val="2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</w:t>
      </w:r>
    </w:p>
    <w:p w:rsidR="0063594E" w:rsidRDefault="002F337C">
      <w:pPr>
        <w:spacing w:before="40" w:line="273" w:lineRule="auto"/>
        <w:ind w:left="116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………………………………………………………………………………………………………………………………………………... </w:t>
      </w:r>
      <w:r>
        <w:t>Adres</w:t>
      </w:r>
      <w:r>
        <w:rPr>
          <w:spacing w:val="-8"/>
        </w:rPr>
        <w:t xml:space="preserve"> </w:t>
      </w:r>
      <w:r>
        <w:t>nieruchomości,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dotyczy</w:t>
      </w:r>
      <w:r>
        <w:rPr>
          <w:spacing w:val="-10"/>
        </w:rPr>
        <w:t xml:space="preserve"> </w:t>
      </w:r>
      <w:r>
        <w:t>zgłoszenie: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</w:t>
      </w:r>
    </w:p>
    <w:p w:rsidR="0063594E" w:rsidRDefault="002F337C">
      <w:pPr>
        <w:spacing w:before="4" w:line="276" w:lineRule="auto"/>
        <w:ind w:left="116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………………………………………………………………………………………………………………………………………………... </w:t>
      </w:r>
      <w:r>
        <w:t>Numer</w:t>
      </w:r>
      <w:r>
        <w:rPr>
          <w:spacing w:val="-10"/>
        </w:rPr>
        <w:t xml:space="preserve"> </w:t>
      </w:r>
      <w:r>
        <w:t>działki/obręb</w:t>
      </w:r>
      <w:r>
        <w:rPr>
          <w:spacing w:val="-11"/>
        </w:rPr>
        <w:t xml:space="preserve"> </w:t>
      </w:r>
      <w:r>
        <w:t>ewidencyjny.................................................................................................................................</w:t>
      </w:r>
    </w:p>
    <w:p w:rsidR="0063594E" w:rsidRDefault="002F337C">
      <w:pPr>
        <w:spacing w:line="258" w:lineRule="exact"/>
        <w:ind w:left="116"/>
      </w:pPr>
      <w:r>
        <w:t>Liczba</w:t>
      </w:r>
      <w:r>
        <w:rPr>
          <w:spacing w:val="-10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zamieszkujących</w:t>
      </w:r>
      <w:r>
        <w:rPr>
          <w:spacing w:val="-7"/>
        </w:rPr>
        <w:t xml:space="preserve"> </w:t>
      </w:r>
      <w:r>
        <w:t>nieruchomość: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...........................................................................................................</w:t>
      </w:r>
    </w:p>
    <w:p w:rsidR="0063594E" w:rsidRDefault="0063594E">
      <w:pPr>
        <w:pStyle w:val="Tekstpodstawowy"/>
        <w:spacing w:before="7"/>
        <w:ind w:left="0"/>
        <w:rPr>
          <w:sz w:val="28"/>
        </w:rPr>
      </w:pPr>
    </w:p>
    <w:p w:rsidR="0063594E" w:rsidRDefault="002F337C">
      <w:pPr>
        <w:ind w:left="116"/>
      </w:pPr>
      <w:r>
        <w:t>Ja</w:t>
      </w:r>
      <w:r>
        <w:rPr>
          <w:spacing w:val="6"/>
        </w:rPr>
        <w:t xml:space="preserve"> </w:t>
      </w:r>
      <w:r>
        <w:t>niżej</w:t>
      </w:r>
      <w:r>
        <w:rPr>
          <w:spacing w:val="10"/>
        </w:rPr>
        <w:t xml:space="preserve"> </w:t>
      </w:r>
      <w:r>
        <w:t>podpisany/a</w:t>
      </w:r>
      <w:r>
        <w:rPr>
          <w:spacing w:val="8"/>
        </w:rPr>
        <w:t xml:space="preserve"> </w:t>
      </w:r>
      <w:r>
        <w:t>informuję,</w:t>
      </w:r>
      <w:r>
        <w:rPr>
          <w:spacing w:val="7"/>
        </w:rPr>
        <w:t xml:space="preserve"> </w:t>
      </w:r>
      <w:r>
        <w:t>że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gromadzenia</w:t>
      </w:r>
      <w:r>
        <w:rPr>
          <w:spacing w:val="9"/>
        </w:rPr>
        <w:t xml:space="preserve"> </w:t>
      </w:r>
      <w:r>
        <w:t>nieczystości</w:t>
      </w:r>
      <w:r>
        <w:rPr>
          <w:spacing w:val="8"/>
        </w:rPr>
        <w:t xml:space="preserve"> </w:t>
      </w:r>
      <w:r>
        <w:t>ciekłych</w:t>
      </w:r>
      <w:r>
        <w:rPr>
          <w:spacing w:val="9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ww.</w:t>
      </w:r>
      <w:r>
        <w:rPr>
          <w:spacing w:val="10"/>
        </w:rPr>
        <w:t xml:space="preserve"> </w:t>
      </w:r>
      <w:r>
        <w:rPr>
          <w:spacing w:val="-2"/>
        </w:rPr>
        <w:t>nieruchomości</w:t>
      </w:r>
    </w:p>
    <w:p w:rsidR="0063594E" w:rsidRDefault="002F337C">
      <w:pPr>
        <w:spacing w:before="40"/>
        <w:ind w:left="116"/>
      </w:pPr>
      <w:r>
        <w:t>posiadam</w:t>
      </w:r>
      <w:r>
        <w:rPr>
          <w:spacing w:val="-7"/>
        </w:rPr>
        <w:t xml:space="preserve"> </w:t>
      </w:r>
      <w:r>
        <w:t>(zaznaczyć</w:t>
      </w:r>
      <w:r>
        <w:rPr>
          <w:spacing w:val="-7"/>
        </w:rPr>
        <w:t xml:space="preserve"> </w:t>
      </w:r>
      <w:r>
        <w:rPr>
          <w:spacing w:val="-2"/>
        </w:rPr>
        <w:t>właściwe):</w:t>
      </w:r>
    </w:p>
    <w:p w:rsidR="0063594E" w:rsidRDefault="002F337C">
      <w:pPr>
        <w:pStyle w:val="Akapitzlist"/>
        <w:numPr>
          <w:ilvl w:val="0"/>
          <w:numId w:val="2"/>
        </w:numPr>
        <w:tabs>
          <w:tab w:val="left" w:pos="362"/>
        </w:tabs>
        <w:spacing w:before="34"/>
        <w:ind w:hanging="246"/>
        <w:jc w:val="left"/>
      </w:pPr>
      <w:r>
        <w:t>zbiornik</w:t>
      </w:r>
      <w:r>
        <w:rPr>
          <w:spacing w:val="-9"/>
        </w:rPr>
        <w:t xml:space="preserve"> </w:t>
      </w:r>
      <w:r>
        <w:t>bezodpływowy</w:t>
      </w:r>
      <w:r>
        <w:rPr>
          <w:spacing w:val="-8"/>
        </w:rPr>
        <w:t xml:space="preserve"> </w:t>
      </w:r>
      <w:r>
        <w:rPr>
          <w:spacing w:val="-2"/>
        </w:rPr>
        <w:t>(szambo)</w:t>
      </w:r>
    </w:p>
    <w:p w:rsidR="0063594E" w:rsidRDefault="002F337C">
      <w:pPr>
        <w:pStyle w:val="Akapitzlist"/>
        <w:numPr>
          <w:ilvl w:val="0"/>
          <w:numId w:val="2"/>
        </w:numPr>
        <w:tabs>
          <w:tab w:val="left" w:pos="362"/>
        </w:tabs>
        <w:spacing w:before="2"/>
        <w:ind w:hanging="246"/>
        <w:jc w:val="left"/>
      </w:pPr>
      <w:r>
        <w:t>przydomową</w:t>
      </w:r>
      <w:r>
        <w:rPr>
          <w:spacing w:val="-11"/>
        </w:rPr>
        <w:t xml:space="preserve"> </w:t>
      </w:r>
      <w:r>
        <w:t>oczyszczalnię</w:t>
      </w:r>
      <w:r>
        <w:rPr>
          <w:spacing w:val="-10"/>
        </w:rPr>
        <w:t xml:space="preserve"> </w:t>
      </w:r>
      <w:r>
        <w:rPr>
          <w:spacing w:val="-2"/>
        </w:rPr>
        <w:t>ścieków</w:t>
      </w:r>
    </w:p>
    <w:p w:rsidR="0063594E" w:rsidRDefault="003222E9">
      <w:pPr>
        <w:pStyle w:val="Nagwek1"/>
        <w:spacing w:before="119"/>
        <w:ind w:right="0"/>
        <w:jc w:val="left"/>
        <w:rPr>
          <w:rFonts w:ascii="Cambria" w:hAnsi="Cambria"/>
        </w:rPr>
      </w:pPr>
      <w:r>
        <w:pict>
          <v:rect id="docshape1" o:spid="_x0000_s1029" style="position:absolute;left:0;text-align:left;margin-left:346.55pt;margin-top:108.1pt;width:14.25pt;height:12.75pt;z-index:-15826944;mso-position-horizontal-relative:page" filled="f">
            <w10:wrap anchorx="page"/>
          </v:rect>
        </w:pict>
      </w:r>
      <w:r>
        <w:pict>
          <v:rect id="docshape2" o:spid="_x0000_s1028" style="position:absolute;left:0;text-align:left;margin-left:440.85pt;margin-top:107.85pt;width:14.25pt;height:12.75pt;z-index:-15826432;mso-position-horizontal-relative:page" filled="f">
            <w10:wrap anchorx="page"/>
          </v:rect>
        </w:pict>
      </w:r>
      <w:r w:rsidR="002F337C">
        <w:rPr>
          <w:rFonts w:ascii="Cambria" w:hAnsi="Cambria"/>
        </w:rPr>
        <w:t>Dane</w:t>
      </w:r>
      <w:r w:rsidR="002F337C">
        <w:rPr>
          <w:rFonts w:ascii="Cambria" w:hAnsi="Cambria"/>
          <w:spacing w:val="-10"/>
        </w:rPr>
        <w:t xml:space="preserve"> </w:t>
      </w:r>
      <w:r w:rsidR="002F337C">
        <w:rPr>
          <w:rFonts w:ascii="Cambria" w:hAnsi="Cambria"/>
        </w:rPr>
        <w:t>techniczne</w:t>
      </w:r>
      <w:r w:rsidR="002F337C">
        <w:rPr>
          <w:rFonts w:ascii="Cambria" w:hAnsi="Cambria"/>
          <w:spacing w:val="-4"/>
        </w:rPr>
        <w:t xml:space="preserve"> </w:t>
      </w:r>
      <w:r w:rsidR="002F337C">
        <w:rPr>
          <w:rFonts w:ascii="Cambria" w:hAnsi="Cambria"/>
        </w:rPr>
        <w:t>uzupełnić</w:t>
      </w:r>
      <w:r w:rsidR="002F337C">
        <w:rPr>
          <w:rFonts w:ascii="Cambria" w:hAnsi="Cambria"/>
          <w:spacing w:val="-4"/>
        </w:rPr>
        <w:t xml:space="preserve"> </w:t>
      </w:r>
      <w:r w:rsidR="002F337C">
        <w:rPr>
          <w:rFonts w:ascii="Cambria" w:hAnsi="Cambria"/>
        </w:rPr>
        <w:t>odpowiednio</w:t>
      </w:r>
      <w:r w:rsidR="002F337C">
        <w:rPr>
          <w:rFonts w:ascii="Cambria" w:hAnsi="Cambria"/>
          <w:spacing w:val="-6"/>
        </w:rPr>
        <w:t xml:space="preserve"> </w:t>
      </w:r>
      <w:r w:rsidR="002F337C">
        <w:rPr>
          <w:rFonts w:ascii="Cambria" w:hAnsi="Cambria"/>
        </w:rPr>
        <w:t>w</w:t>
      </w:r>
      <w:r w:rsidR="002F337C">
        <w:rPr>
          <w:rFonts w:ascii="Cambria" w:hAnsi="Cambria"/>
          <w:spacing w:val="36"/>
        </w:rPr>
        <w:t xml:space="preserve"> </w:t>
      </w:r>
      <w:r w:rsidR="002F337C">
        <w:rPr>
          <w:rFonts w:ascii="Cambria" w:hAnsi="Cambria"/>
        </w:rPr>
        <w:t>przypadku</w:t>
      </w:r>
      <w:r w:rsidR="002F337C">
        <w:rPr>
          <w:rFonts w:ascii="Cambria" w:hAnsi="Cambria"/>
          <w:spacing w:val="-4"/>
        </w:rPr>
        <w:t xml:space="preserve"> </w:t>
      </w:r>
      <w:r w:rsidR="002F337C">
        <w:rPr>
          <w:rFonts w:ascii="Cambria" w:hAnsi="Cambria"/>
        </w:rPr>
        <w:t>wskazania</w:t>
      </w:r>
      <w:r w:rsidR="002F337C">
        <w:rPr>
          <w:rFonts w:ascii="Cambria" w:hAnsi="Cambria"/>
          <w:spacing w:val="-6"/>
        </w:rPr>
        <w:t xml:space="preserve"> </w:t>
      </w:r>
      <w:r w:rsidR="002F337C">
        <w:rPr>
          <w:rFonts w:ascii="Cambria" w:hAnsi="Cambria"/>
        </w:rPr>
        <w:t>jednego</w:t>
      </w:r>
      <w:r w:rsidR="002F337C">
        <w:rPr>
          <w:rFonts w:ascii="Cambria" w:hAnsi="Cambria"/>
          <w:spacing w:val="-6"/>
        </w:rPr>
        <w:t xml:space="preserve"> </w:t>
      </w:r>
      <w:r w:rsidR="002F337C">
        <w:rPr>
          <w:rFonts w:ascii="Cambria" w:hAnsi="Cambria"/>
        </w:rPr>
        <w:t>z</w:t>
      </w:r>
      <w:r w:rsidR="002F337C">
        <w:rPr>
          <w:rFonts w:ascii="Cambria" w:hAnsi="Cambria"/>
          <w:spacing w:val="-5"/>
        </w:rPr>
        <w:t xml:space="preserve"> </w:t>
      </w:r>
      <w:r w:rsidR="002F337C">
        <w:rPr>
          <w:rFonts w:ascii="Cambria" w:hAnsi="Cambria"/>
        </w:rPr>
        <w:t>ww.</w:t>
      </w:r>
      <w:r w:rsidR="002F337C">
        <w:rPr>
          <w:rFonts w:ascii="Cambria" w:hAnsi="Cambria"/>
          <w:spacing w:val="-5"/>
        </w:rPr>
        <w:t xml:space="preserve"> </w:t>
      </w:r>
      <w:r w:rsidR="002F337C">
        <w:rPr>
          <w:rFonts w:ascii="Cambria" w:hAnsi="Cambria"/>
          <w:spacing w:val="-2"/>
        </w:rPr>
        <w:t>obiektów</w:t>
      </w:r>
    </w:p>
    <w:p w:rsidR="0063594E" w:rsidRDefault="0063594E">
      <w:pPr>
        <w:pStyle w:val="Tekstpodstawowy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843"/>
        <w:gridCol w:w="1983"/>
      </w:tblGrid>
      <w:tr w:rsidR="0063594E">
        <w:trPr>
          <w:trHeight w:val="258"/>
        </w:trPr>
        <w:tc>
          <w:tcPr>
            <w:tcW w:w="9215" w:type="dxa"/>
            <w:gridSpan w:val="3"/>
            <w:shd w:val="clear" w:color="auto" w:fill="D9D9D9"/>
          </w:tcPr>
          <w:p w:rsidR="0063594E" w:rsidRDefault="002F337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TECHNICZNE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ZBIORNIKA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BEZODPŁYWOWEGO</w:t>
            </w:r>
          </w:p>
        </w:tc>
      </w:tr>
      <w:tr w:rsidR="0063594E">
        <w:trPr>
          <w:trHeight w:val="376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7" w:lineRule="exact"/>
              <w:rPr>
                <w:sz w:val="14"/>
              </w:rPr>
            </w:pPr>
            <w:r>
              <w:t>Pojemność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m</w:t>
            </w:r>
            <w:r>
              <w:rPr>
                <w:spacing w:val="-5"/>
                <w:position w:val="5"/>
                <w:sz w:val="14"/>
              </w:rPr>
              <w:t>3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94E">
        <w:trPr>
          <w:trHeight w:val="774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7" w:lineRule="exact"/>
            </w:pPr>
            <w:r>
              <w:t>Technologia</w:t>
            </w:r>
            <w:r>
              <w:rPr>
                <w:spacing w:val="-6"/>
              </w:rPr>
              <w:t xml:space="preserve"> </w:t>
            </w:r>
            <w:r>
              <w:t>wykonania</w:t>
            </w:r>
            <w:r>
              <w:rPr>
                <w:spacing w:val="-6"/>
              </w:rPr>
              <w:t xml:space="preserve"> </w:t>
            </w:r>
            <w:r>
              <w:t>(np.</w:t>
            </w:r>
            <w:r>
              <w:rPr>
                <w:spacing w:val="-6"/>
              </w:rPr>
              <w:t xml:space="preserve"> </w:t>
            </w:r>
            <w:r>
              <w:t>betonowy,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kręgi</w:t>
            </w:r>
          </w:p>
          <w:p w:rsidR="0063594E" w:rsidRDefault="002F337C">
            <w:pPr>
              <w:pStyle w:val="TableParagraph"/>
              <w:spacing w:before="1" w:line="257" w:lineRule="exact"/>
            </w:pPr>
            <w:r>
              <w:t>betonowe,</w:t>
            </w:r>
            <w:r>
              <w:rPr>
                <w:spacing w:val="-6"/>
              </w:rPr>
              <w:t xml:space="preserve"> </w:t>
            </w:r>
            <w:r>
              <w:t>metalowy,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tworzywa</w:t>
            </w:r>
            <w:r>
              <w:rPr>
                <w:spacing w:val="-3"/>
              </w:rPr>
              <w:t xml:space="preserve"> </w:t>
            </w:r>
            <w:r>
              <w:t>sztucznego,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inne</w:t>
            </w:r>
          </w:p>
          <w:p w:rsidR="0063594E" w:rsidRDefault="002F337C">
            <w:pPr>
              <w:pStyle w:val="TableParagraph"/>
              <w:spacing w:line="239" w:lineRule="exact"/>
            </w:pPr>
            <w:r>
              <w:t>(podać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jakie))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94E">
        <w:trPr>
          <w:trHeight w:val="585"/>
        </w:trPr>
        <w:tc>
          <w:tcPr>
            <w:tcW w:w="5389" w:type="dxa"/>
          </w:tcPr>
          <w:p w:rsidR="0063594E" w:rsidRDefault="002F337C">
            <w:pPr>
              <w:pStyle w:val="TableParagraph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jest</w:t>
            </w:r>
            <w:r>
              <w:rPr>
                <w:spacing w:val="-7"/>
              </w:rPr>
              <w:t xml:space="preserve"> </w:t>
            </w:r>
            <w:r>
              <w:t>podpisana</w:t>
            </w:r>
            <w:r>
              <w:rPr>
                <w:spacing w:val="-7"/>
              </w:rPr>
              <w:t xml:space="preserve"> </w:t>
            </w:r>
            <w:r>
              <w:t>umowa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opróżnianie</w:t>
            </w:r>
            <w:r>
              <w:rPr>
                <w:spacing w:val="-7"/>
              </w:rPr>
              <w:t xml:space="preserve"> </w:t>
            </w:r>
            <w:r>
              <w:t xml:space="preserve">zbiornika </w:t>
            </w:r>
            <w:r>
              <w:rPr>
                <w:spacing w:val="-2"/>
              </w:rPr>
              <w:t>bezodpływowego?</w:t>
            </w:r>
          </w:p>
        </w:tc>
        <w:tc>
          <w:tcPr>
            <w:tcW w:w="1843" w:type="dxa"/>
          </w:tcPr>
          <w:p w:rsidR="0063594E" w:rsidRDefault="002F337C">
            <w:pPr>
              <w:pStyle w:val="TableParagraph"/>
              <w:spacing w:before="201"/>
              <w:ind w:left="625" w:right="776"/>
              <w:jc w:val="center"/>
            </w:pPr>
            <w:r>
              <w:rPr>
                <w:spacing w:val="-5"/>
              </w:rPr>
              <w:t>TAK</w:t>
            </w:r>
          </w:p>
        </w:tc>
        <w:tc>
          <w:tcPr>
            <w:tcW w:w="1983" w:type="dxa"/>
          </w:tcPr>
          <w:p w:rsidR="0063594E" w:rsidRDefault="002F337C">
            <w:pPr>
              <w:pStyle w:val="TableParagraph"/>
              <w:spacing w:before="201"/>
              <w:ind w:left="669" w:right="931"/>
              <w:jc w:val="center"/>
            </w:pPr>
            <w:r>
              <w:rPr>
                <w:spacing w:val="-5"/>
              </w:rPr>
              <w:t>NIE</w:t>
            </w:r>
          </w:p>
        </w:tc>
      </w:tr>
      <w:tr w:rsidR="0063594E">
        <w:trPr>
          <w:trHeight w:val="517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6" w:lineRule="exact"/>
            </w:pPr>
            <w:r>
              <w:t>Nazwa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5"/>
              </w:rPr>
              <w:t xml:space="preserve"> </w:t>
            </w:r>
            <w:r>
              <w:t>firmy</w:t>
            </w:r>
            <w:r>
              <w:rPr>
                <w:spacing w:val="-10"/>
              </w:rPr>
              <w:t xml:space="preserve"> </w:t>
            </w:r>
            <w:r>
              <w:t>świadczącej</w:t>
            </w:r>
            <w:r>
              <w:rPr>
                <w:spacing w:val="-5"/>
              </w:rPr>
              <w:t xml:space="preserve"> </w:t>
            </w:r>
            <w:r>
              <w:t>usługę</w:t>
            </w:r>
            <w:r>
              <w:rPr>
                <w:spacing w:val="-7"/>
              </w:rPr>
              <w:t xml:space="preserve"> </w:t>
            </w:r>
            <w:r>
              <w:t>opróżniania zbiornika bezodpływowego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94E">
        <w:trPr>
          <w:trHeight w:val="515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7" w:lineRule="exact"/>
            </w:pPr>
            <w:r>
              <w:t>Częstotliwość</w:t>
            </w:r>
            <w:r>
              <w:rPr>
                <w:spacing w:val="-12"/>
              </w:rPr>
              <w:t xml:space="preserve"> </w:t>
            </w:r>
            <w:r>
              <w:t>opróżniania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zbiornika</w:t>
            </w:r>
          </w:p>
          <w:p w:rsidR="0063594E" w:rsidRDefault="002F337C">
            <w:pPr>
              <w:pStyle w:val="TableParagraph"/>
              <w:spacing w:line="239" w:lineRule="exact"/>
            </w:pPr>
            <w:r>
              <w:t>(np.</w:t>
            </w:r>
            <w:r>
              <w:rPr>
                <w:spacing w:val="-3"/>
              </w:rPr>
              <w:t xml:space="preserve"> </w:t>
            </w:r>
            <w:r>
              <w:t>raz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miesiąc,</w:t>
            </w:r>
            <w:r>
              <w:rPr>
                <w:spacing w:val="-3"/>
              </w:rPr>
              <w:t xml:space="preserve"> </w:t>
            </w:r>
            <w:r>
              <w:t>raz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kwartał,</w:t>
            </w:r>
            <w:r>
              <w:rPr>
                <w:spacing w:val="-3"/>
              </w:rPr>
              <w:t xml:space="preserve"> </w:t>
            </w:r>
            <w:r>
              <w:t>raz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rok)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94E">
        <w:trPr>
          <w:trHeight w:val="376"/>
        </w:trPr>
        <w:tc>
          <w:tcPr>
            <w:tcW w:w="5389" w:type="dxa"/>
          </w:tcPr>
          <w:p w:rsidR="0063594E" w:rsidRDefault="002F337C">
            <w:pPr>
              <w:pStyle w:val="TableParagraph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ostatniego</w:t>
            </w:r>
            <w:r>
              <w:rPr>
                <w:spacing w:val="-6"/>
              </w:rPr>
              <w:t xml:space="preserve"> </w:t>
            </w:r>
            <w:r>
              <w:t>wywozu</w:t>
            </w:r>
            <w:r>
              <w:rPr>
                <w:spacing w:val="-8"/>
              </w:rPr>
              <w:t xml:space="preserve"> </w:t>
            </w:r>
            <w:r>
              <w:t>nieczystości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ciekłych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3594E" w:rsidRDefault="0063594E">
      <w:pPr>
        <w:pStyle w:val="Tekstpodstawowy"/>
        <w:ind w:left="0"/>
        <w:rPr>
          <w:b/>
        </w:rPr>
      </w:pPr>
    </w:p>
    <w:p w:rsidR="0063594E" w:rsidRDefault="0063594E">
      <w:pPr>
        <w:pStyle w:val="Tekstpodstawowy"/>
        <w:spacing w:before="8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843"/>
        <w:gridCol w:w="1983"/>
      </w:tblGrid>
      <w:tr w:rsidR="0063594E">
        <w:trPr>
          <w:trHeight w:val="258"/>
        </w:trPr>
        <w:tc>
          <w:tcPr>
            <w:tcW w:w="9215" w:type="dxa"/>
            <w:gridSpan w:val="3"/>
            <w:shd w:val="clear" w:color="auto" w:fill="D9D9D9"/>
          </w:tcPr>
          <w:p w:rsidR="0063594E" w:rsidRDefault="002F337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TECHNICZNE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PRZYDOMOWEJ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OCZYSZCZALNI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ŚCIEKÓW</w:t>
            </w:r>
          </w:p>
        </w:tc>
      </w:tr>
      <w:tr w:rsidR="0063594E">
        <w:trPr>
          <w:trHeight w:val="376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7" w:lineRule="exact"/>
            </w:pPr>
            <w:r>
              <w:t>Wydajność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2"/>
                <w:position w:val="5"/>
                <w:sz w:val="14"/>
              </w:rPr>
              <w:t>3</w:t>
            </w:r>
            <w:r>
              <w:rPr>
                <w:spacing w:val="-2"/>
              </w:rPr>
              <w:t>/dobę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94E">
        <w:trPr>
          <w:trHeight w:val="515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7" w:lineRule="exact"/>
            </w:pPr>
            <w:r>
              <w:t>Rodzaj</w:t>
            </w:r>
            <w:r>
              <w:rPr>
                <w:spacing w:val="-6"/>
              </w:rPr>
              <w:t xml:space="preserve"> </w:t>
            </w:r>
            <w:r>
              <w:t>przydomowej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oczyszczalni</w:t>
            </w:r>
          </w:p>
          <w:p w:rsidR="0063594E" w:rsidRDefault="002F337C">
            <w:pPr>
              <w:pStyle w:val="TableParagraph"/>
              <w:spacing w:before="1" w:line="237" w:lineRule="exact"/>
            </w:pPr>
            <w:r>
              <w:t>(np.</w:t>
            </w:r>
            <w:r>
              <w:rPr>
                <w:spacing w:val="-7"/>
              </w:rPr>
              <w:t xml:space="preserve"> </w:t>
            </w:r>
            <w:r>
              <w:t>drenażowa,</w:t>
            </w:r>
            <w:r>
              <w:rPr>
                <w:spacing w:val="-6"/>
              </w:rPr>
              <w:t xml:space="preserve"> </w:t>
            </w:r>
            <w:r>
              <w:t>biologiczna,</w:t>
            </w:r>
            <w:r>
              <w:rPr>
                <w:spacing w:val="-6"/>
              </w:rPr>
              <w:t xml:space="preserve"> </w:t>
            </w:r>
            <w:r>
              <w:t>inna</w:t>
            </w:r>
            <w:r>
              <w:rPr>
                <w:spacing w:val="-6"/>
              </w:rPr>
              <w:t xml:space="preserve"> </w:t>
            </w:r>
            <w:r>
              <w:t>(podać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jaka))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94E">
        <w:trPr>
          <w:trHeight w:val="587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7" w:lineRule="exact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jest</w:t>
            </w:r>
            <w:r>
              <w:rPr>
                <w:spacing w:val="-7"/>
              </w:rPr>
              <w:t xml:space="preserve"> </w:t>
            </w:r>
            <w:r>
              <w:t>podpisana</w:t>
            </w:r>
            <w:r>
              <w:rPr>
                <w:spacing w:val="-6"/>
              </w:rPr>
              <w:t xml:space="preserve"> </w:t>
            </w:r>
            <w:r>
              <w:t>umowa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opróżnianie</w:t>
            </w:r>
            <w:r>
              <w:rPr>
                <w:spacing w:val="-6"/>
              </w:rPr>
              <w:t xml:space="preserve"> </w:t>
            </w:r>
            <w:r>
              <w:t>osadnika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w</w:t>
            </w:r>
          </w:p>
          <w:p w:rsidR="0063594E" w:rsidRDefault="002F337C">
            <w:pPr>
              <w:pStyle w:val="TableParagraph"/>
              <w:spacing w:before="1"/>
            </w:pPr>
            <w:r>
              <w:t>instalacji</w:t>
            </w:r>
            <w:r>
              <w:rPr>
                <w:spacing w:val="-9"/>
              </w:rPr>
              <w:t xml:space="preserve"> </w:t>
            </w:r>
            <w:r>
              <w:t>przydomowej</w:t>
            </w:r>
            <w:r>
              <w:rPr>
                <w:spacing w:val="-9"/>
              </w:rPr>
              <w:t xml:space="preserve"> </w:t>
            </w:r>
            <w:r>
              <w:t>oczyszczalni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ścieków?</w:t>
            </w:r>
          </w:p>
        </w:tc>
        <w:tc>
          <w:tcPr>
            <w:tcW w:w="1843" w:type="dxa"/>
          </w:tcPr>
          <w:p w:rsidR="0063594E" w:rsidRDefault="002F337C">
            <w:pPr>
              <w:pStyle w:val="TableParagraph"/>
              <w:spacing w:before="201"/>
              <w:ind w:left="625" w:right="776"/>
              <w:jc w:val="center"/>
            </w:pPr>
            <w:r>
              <w:rPr>
                <w:spacing w:val="-5"/>
              </w:rPr>
              <w:t>TAK</w:t>
            </w:r>
          </w:p>
        </w:tc>
        <w:tc>
          <w:tcPr>
            <w:tcW w:w="1983" w:type="dxa"/>
          </w:tcPr>
          <w:p w:rsidR="0063594E" w:rsidRDefault="002F337C">
            <w:pPr>
              <w:pStyle w:val="TableParagraph"/>
              <w:spacing w:before="201"/>
              <w:ind w:left="669" w:right="931"/>
              <w:jc w:val="center"/>
            </w:pPr>
            <w:r>
              <w:rPr>
                <w:spacing w:val="-5"/>
              </w:rPr>
              <w:t>NIE</w:t>
            </w:r>
          </w:p>
        </w:tc>
      </w:tr>
      <w:tr w:rsidR="0063594E">
        <w:trPr>
          <w:trHeight w:val="774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7" w:lineRule="exact"/>
            </w:pPr>
            <w:r>
              <w:t>Nazwa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adres</w:t>
            </w:r>
            <w:r>
              <w:rPr>
                <w:spacing w:val="-4"/>
              </w:rPr>
              <w:t xml:space="preserve"> </w:t>
            </w:r>
            <w:r>
              <w:t>firmy</w:t>
            </w:r>
            <w:r>
              <w:rPr>
                <w:spacing w:val="-8"/>
              </w:rPr>
              <w:t xml:space="preserve"> </w:t>
            </w:r>
            <w:r>
              <w:t>świadczącej</w:t>
            </w:r>
            <w:r>
              <w:rPr>
                <w:spacing w:val="-4"/>
              </w:rPr>
              <w:t xml:space="preserve"> </w:t>
            </w:r>
            <w:r>
              <w:t>usługę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opróżniania</w:t>
            </w:r>
          </w:p>
          <w:p w:rsidR="0063594E" w:rsidRDefault="002F337C">
            <w:pPr>
              <w:pStyle w:val="TableParagraph"/>
              <w:spacing w:before="1" w:line="257" w:lineRule="exact"/>
            </w:pPr>
            <w:r>
              <w:t>osadnika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instalacji</w:t>
            </w:r>
            <w:r>
              <w:rPr>
                <w:spacing w:val="-5"/>
              </w:rPr>
              <w:t xml:space="preserve"> </w:t>
            </w:r>
            <w:r>
              <w:t>przydomowej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oczyszczalni</w:t>
            </w:r>
          </w:p>
          <w:p w:rsidR="0063594E" w:rsidRDefault="002F337C">
            <w:pPr>
              <w:pStyle w:val="TableParagraph"/>
              <w:spacing w:line="239" w:lineRule="exact"/>
            </w:pPr>
            <w:r>
              <w:rPr>
                <w:spacing w:val="-2"/>
              </w:rPr>
              <w:t>ścieków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94E">
        <w:trPr>
          <w:trHeight w:val="516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7" w:lineRule="exact"/>
            </w:pPr>
            <w:r>
              <w:t>Termin</w:t>
            </w:r>
            <w:r>
              <w:rPr>
                <w:spacing w:val="-8"/>
              </w:rPr>
              <w:t xml:space="preserve"> </w:t>
            </w:r>
            <w:r>
              <w:t>uruchomienia</w:t>
            </w:r>
            <w:r>
              <w:rPr>
                <w:spacing w:val="-7"/>
              </w:rPr>
              <w:t xml:space="preserve"> </w:t>
            </w:r>
            <w:r>
              <w:t>przydomowej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oczyszczalni</w:t>
            </w:r>
          </w:p>
          <w:p w:rsidR="0063594E" w:rsidRDefault="002F337C">
            <w:pPr>
              <w:pStyle w:val="TableParagraph"/>
              <w:spacing w:line="239" w:lineRule="exact"/>
            </w:pPr>
            <w:r>
              <w:t>ścieków</w:t>
            </w:r>
            <w:r>
              <w:rPr>
                <w:spacing w:val="-5"/>
              </w:rPr>
              <w:t xml:space="preserve"> </w:t>
            </w:r>
            <w:r>
              <w:t>(miesiąc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rok)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94E">
        <w:trPr>
          <w:trHeight w:val="772"/>
        </w:trPr>
        <w:tc>
          <w:tcPr>
            <w:tcW w:w="5389" w:type="dxa"/>
          </w:tcPr>
          <w:p w:rsidR="0063594E" w:rsidRDefault="002F337C">
            <w:pPr>
              <w:pStyle w:val="TableParagraph"/>
            </w:pPr>
            <w:r>
              <w:t>Częstotliwość</w:t>
            </w:r>
            <w:r>
              <w:rPr>
                <w:spacing w:val="-9"/>
              </w:rPr>
              <w:t xml:space="preserve"> </w:t>
            </w:r>
            <w:r>
              <w:t>opróżniania</w:t>
            </w:r>
            <w:r>
              <w:rPr>
                <w:spacing w:val="-10"/>
              </w:rPr>
              <w:t xml:space="preserve"> </w:t>
            </w:r>
            <w:r>
              <w:t>osadnika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instalacji przydomowej oczyszczalni ścieków (np. raz na</w:t>
            </w:r>
          </w:p>
          <w:p w:rsidR="0063594E" w:rsidRDefault="002F337C">
            <w:pPr>
              <w:pStyle w:val="TableParagraph"/>
              <w:spacing w:line="237" w:lineRule="exact"/>
            </w:pPr>
            <w:r>
              <w:t>miesiąc,</w:t>
            </w:r>
            <w:r>
              <w:rPr>
                <w:spacing w:val="-4"/>
              </w:rPr>
              <w:t xml:space="preserve"> </w:t>
            </w:r>
            <w:r>
              <w:t>raz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kwartał,</w:t>
            </w:r>
            <w:r>
              <w:rPr>
                <w:spacing w:val="-3"/>
              </w:rPr>
              <w:t xml:space="preserve"> </w:t>
            </w:r>
            <w:r>
              <w:t>raz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rok)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94E">
        <w:trPr>
          <w:trHeight w:val="517"/>
        </w:trPr>
        <w:tc>
          <w:tcPr>
            <w:tcW w:w="5389" w:type="dxa"/>
          </w:tcPr>
          <w:p w:rsidR="0063594E" w:rsidRDefault="002F337C">
            <w:pPr>
              <w:pStyle w:val="TableParagraph"/>
              <w:spacing w:line="257" w:lineRule="exact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t>ostatniego</w:t>
            </w:r>
            <w:r>
              <w:rPr>
                <w:spacing w:val="-4"/>
              </w:rPr>
              <w:t xml:space="preserve"> </w:t>
            </w:r>
            <w:r>
              <w:t>wywozu</w:t>
            </w:r>
            <w:r>
              <w:rPr>
                <w:spacing w:val="-5"/>
              </w:rPr>
              <w:t xml:space="preserve"> </w:t>
            </w:r>
            <w:r>
              <w:t>osadu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osadnika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instalacji</w:t>
            </w:r>
          </w:p>
          <w:p w:rsidR="0063594E" w:rsidRDefault="002F337C">
            <w:pPr>
              <w:pStyle w:val="TableParagraph"/>
              <w:spacing w:before="1" w:line="239" w:lineRule="exact"/>
            </w:pPr>
            <w:r>
              <w:t>przydomowej</w:t>
            </w:r>
            <w:r>
              <w:rPr>
                <w:spacing w:val="-10"/>
              </w:rPr>
              <w:t xml:space="preserve"> </w:t>
            </w:r>
            <w:r>
              <w:t>oczyszczalni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ścieków</w:t>
            </w:r>
          </w:p>
        </w:tc>
        <w:tc>
          <w:tcPr>
            <w:tcW w:w="3826" w:type="dxa"/>
            <w:gridSpan w:val="2"/>
          </w:tcPr>
          <w:p w:rsidR="0063594E" w:rsidRDefault="006359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3594E" w:rsidRDefault="003222E9" w:rsidP="00C61BD6">
      <w:pPr>
        <w:pStyle w:val="Tekstpodstawowy"/>
        <w:spacing w:before="121"/>
        <w:ind w:left="116"/>
        <w:rPr>
          <w:sz w:val="22"/>
        </w:rPr>
      </w:pPr>
      <w:r>
        <w:pict>
          <v:rect id="docshape3" o:spid="_x0000_s1027" style="position:absolute;left:0;text-align:left;margin-left:346.55pt;margin-top:-150pt;width:14.25pt;height:12.75pt;z-index:-15825920;mso-position-horizontal-relative:page;mso-position-vertical-relative:text" filled="f">
            <w10:wrap anchorx="page"/>
          </v:rect>
        </w:pict>
      </w:r>
      <w:r>
        <w:pict>
          <v:rect id="docshape4" o:spid="_x0000_s1026" style="position:absolute;left:0;text-align:left;margin-left:440.85pt;margin-top:-150.25pt;width:14.25pt;height:12.75pt;z-index:-15825408;mso-position-horizontal-relative:page;mso-position-vertical-relative:text" filled="f">
            <w10:wrap anchorx="page"/>
          </v:rect>
        </w:pict>
      </w:r>
    </w:p>
    <w:p w:rsidR="0063594E" w:rsidRDefault="0063594E">
      <w:pPr>
        <w:pStyle w:val="Tekstpodstawowy"/>
        <w:spacing w:before="7"/>
        <w:ind w:left="0"/>
        <w:rPr>
          <w:sz w:val="18"/>
        </w:rPr>
      </w:pPr>
    </w:p>
    <w:p w:rsidR="0063594E" w:rsidRDefault="002F337C">
      <w:pPr>
        <w:tabs>
          <w:tab w:val="left" w:pos="6435"/>
        </w:tabs>
        <w:spacing w:line="257" w:lineRule="exact"/>
        <w:ind w:right="160"/>
        <w:jc w:val="center"/>
        <w:rPr>
          <w:i/>
        </w:rPr>
      </w:pPr>
      <w:r>
        <w:rPr>
          <w:i/>
          <w:spacing w:val="-2"/>
        </w:rPr>
        <w:t>……………………………………….</w:t>
      </w:r>
      <w:r>
        <w:rPr>
          <w:i/>
        </w:rPr>
        <w:tab/>
      </w:r>
      <w:r>
        <w:rPr>
          <w:i/>
          <w:spacing w:val="-2"/>
        </w:rPr>
        <w:t>…........................................................</w:t>
      </w:r>
    </w:p>
    <w:p w:rsidR="0063594E" w:rsidRDefault="002F337C">
      <w:pPr>
        <w:tabs>
          <w:tab w:val="left" w:pos="6252"/>
        </w:tabs>
        <w:spacing w:line="257" w:lineRule="exact"/>
        <w:ind w:right="132"/>
        <w:jc w:val="center"/>
        <w:rPr>
          <w:i/>
        </w:rPr>
      </w:pPr>
      <w:r>
        <w:rPr>
          <w:i/>
          <w:spacing w:val="-2"/>
        </w:rPr>
        <w:t>(data)</w:t>
      </w:r>
      <w:r>
        <w:rPr>
          <w:i/>
        </w:rPr>
        <w:tab/>
        <w:t>(czytelny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podpis)</w:t>
      </w:r>
    </w:p>
    <w:p w:rsidR="00C61BD6" w:rsidRDefault="002F337C" w:rsidP="00C61BD6">
      <w:pPr>
        <w:spacing w:before="1"/>
        <w:ind w:left="116" w:right="254"/>
        <w:jc w:val="center"/>
        <w:rPr>
          <w:b/>
          <w:sz w:val="20"/>
        </w:rPr>
      </w:pPr>
      <w:r>
        <w:rPr>
          <w:b/>
          <w:sz w:val="20"/>
        </w:rPr>
        <w:t>Wypełnione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zgłoszenie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należy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złożyć</w:t>
      </w:r>
      <w:r>
        <w:rPr>
          <w:b/>
          <w:spacing w:val="80"/>
          <w:sz w:val="20"/>
        </w:rPr>
        <w:t xml:space="preserve">  </w:t>
      </w:r>
      <w:r>
        <w:rPr>
          <w:b/>
          <w:sz w:val="20"/>
        </w:rPr>
        <w:t>osobiście</w:t>
      </w:r>
      <w:r w:rsidR="00C61BD6">
        <w:rPr>
          <w:b/>
          <w:sz w:val="20"/>
        </w:rPr>
        <w:t xml:space="preserve"> lub przesłać na adres:</w:t>
      </w:r>
    </w:p>
    <w:p w:rsidR="0063594E" w:rsidRDefault="00C61BD6" w:rsidP="00C61BD6">
      <w:pPr>
        <w:spacing w:before="1"/>
        <w:ind w:left="116" w:right="254"/>
        <w:jc w:val="center"/>
        <w:rPr>
          <w:b/>
          <w:sz w:val="20"/>
        </w:rPr>
      </w:pPr>
      <w:r>
        <w:rPr>
          <w:b/>
          <w:sz w:val="20"/>
        </w:rPr>
        <w:t>Urząd Gminy Krynice, Krynice 1, 22-610 Krynice.</w:t>
      </w:r>
    </w:p>
    <w:p w:rsidR="0063594E" w:rsidRDefault="002F337C">
      <w:pPr>
        <w:spacing w:before="1"/>
        <w:ind w:right="254"/>
        <w:jc w:val="right"/>
        <w:rPr>
          <w:b/>
          <w:sz w:val="20"/>
        </w:rPr>
      </w:pPr>
      <w:r>
        <w:rPr>
          <w:b/>
          <w:spacing w:val="-2"/>
          <w:sz w:val="20"/>
        </w:rPr>
        <w:t>VERTE</w:t>
      </w:r>
    </w:p>
    <w:p w:rsidR="0063594E" w:rsidRDefault="0063594E">
      <w:pPr>
        <w:jc w:val="right"/>
        <w:rPr>
          <w:sz w:val="20"/>
        </w:rPr>
        <w:sectPr w:rsidR="0063594E">
          <w:type w:val="continuous"/>
          <w:pgSz w:w="11910" w:h="16840"/>
          <w:pgMar w:top="860" w:right="1160" w:bottom="280" w:left="1300" w:header="708" w:footer="708" w:gutter="0"/>
          <w:cols w:space="708"/>
        </w:sectPr>
      </w:pPr>
    </w:p>
    <w:p w:rsidR="0063594E" w:rsidRDefault="002F337C">
      <w:pPr>
        <w:spacing w:before="81" w:line="234" w:lineRule="exact"/>
        <w:ind w:left="1576" w:right="1716"/>
        <w:jc w:val="center"/>
        <w:rPr>
          <w:b/>
          <w:sz w:val="20"/>
        </w:rPr>
      </w:pPr>
      <w:r>
        <w:rPr>
          <w:b/>
          <w:spacing w:val="-2"/>
          <w:sz w:val="20"/>
        </w:rPr>
        <w:lastRenderedPageBreak/>
        <w:t>Pouczenie</w:t>
      </w:r>
    </w:p>
    <w:p w:rsidR="0063594E" w:rsidRDefault="002F337C">
      <w:pPr>
        <w:ind w:left="116" w:right="257"/>
        <w:jc w:val="both"/>
        <w:rPr>
          <w:i/>
          <w:sz w:val="20"/>
        </w:rPr>
      </w:pPr>
      <w:r>
        <w:rPr>
          <w:i/>
          <w:sz w:val="20"/>
        </w:rPr>
        <w:t>Zgodnie</w:t>
      </w:r>
      <w:r>
        <w:rPr>
          <w:i/>
          <w:spacing w:val="66"/>
          <w:sz w:val="20"/>
        </w:rPr>
        <w:t xml:space="preserve">  </w:t>
      </w:r>
      <w:r>
        <w:rPr>
          <w:i/>
          <w:sz w:val="20"/>
        </w:rPr>
        <w:t>z</w:t>
      </w:r>
      <w:r>
        <w:rPr>
          <w:i/>
          <w:spacing w:val="67"/>
          <w:sz w:val="20"/>
        </w:rPr>
        <w:t xml:space="preserve">  </w:t>
      </w:r>
      <w:r>
        <w:rPr>
          <w:i/>
          <w:sz w:val="20"/>
        </w:rPr>
        <w:t>treścią</w:t>
      </w:r>
      <w:r>
        <w:rPr>
          <w:i/>
          <w:spacing w:val="67"/>
          <w:sz w:val="20"/>
        </w:rPr>
        <w:t xml:space="preserve">  </w:t>
      </w:r>
      <w:r>
        <w:rPr>
          <w:i/>
          <w:sz w:val="20"/>
        </w:rPr>
        <w:t>art.</w:t>
      </w:r>
      <w:r>
        <w:rPr>
          <w:i/>
          <w:spacing w:val="65"/>
          <w:sz w:val="20"/>
        </w:rPr>
        <w:t xml:space="preserve">  </w:t>
      </w:r>
      <w:r>
        <w:rPr>
          <w:i/>
          <w:sz w:val="20"/>
        </w:rPr>
        <w:t>3</w:t>
      </w:r>
      <w:r>
        <w:rPr>
          <w:i/>
          <w:spacing w:val="66"/>
          <w:sz w:val="20"/>
        </w:rPr>
        <w:t xml:space="preserve">  </w:t>
      </w:r>
      <w:r>
        <w:rPr>
          <w:i/>
          <w:sz w:val="20"/>
        </w:rPr>
        <w:t>ust.</w:t>
      </w:r>
      <w:r>
        <w:rPr>
          <w:i/>
          <w:spacing w:val="66"/>
          <w:sz w:val="20"/>
        </w:rPr>
        <w:t xml:space="preserve">  </w:t>
      </w:r>
      <w:r>
        <w:rPr>
          <w:i/>
          <w:sz w:val="20"/>
        </w:rPr>
        <w:t>3</w:t>
      </w:r>
      <w:r>
        <w:rPr>
          <w:i/>
          <w:spacing w:val="67"/>
          <w:sz w:val="20"/>
        </w:rPr>
        <w:t xml:space="preserve">  </w:t>
      </w:r>
      <w:r>
        <w:rPr>
          <w:i/>
          <w:sz w:val="20"/>
        </w:rPr>
        <w:t>pkt.</w:t>
      </w:r>
      <w:r>
        <w:rPr>
          <w:i/>
          <w:spacing w:val="66"/>
          <w:sz w:val="20"/>
        </w:rPr>
        <w:t xml:space="preserve">  </w:t>
      </w:r>
      <w:r>
        <w:rPr>
          <w:i/>
          <w:sz w:val="20"/>
        </w:rPr>
        <w:t>1</w:t>
      </w:r>
      <w:r>
        <w:rPr>
          <w:i/>
          <w:spacing w:val="66"/>
          <w:sz w:val="20"/>
        </w:rPr>
        <w:t xml:space="preserve">  </w:t>
      </w:r>
      <w:r>
        <w:rPr>
          <w:i/>
          <w:sz w:val="20"/>
        </w:rPr>
        <w:t>i</w:t>
      </w:r>
      <w:r>
        <w:rPr>
          <w:i/>
          <w:spacing w:val="68"/>
          <w:sz w:val="20"/>
        </w:rPr>
        <w:t xml:space="preserve">  </w:t>
      </w:r>
      <w:r>
        <w:rPr>
          <w:i/>
          <w:sz w:val="20"/>
        </w:rPr>
        <w:t>2</w:t>
      </w:r>
      <w:r>
        <w:rPr>
          <w:i/>
          <w:spacing w:val="66"/>
          <w:sz w:val="20"/>
        </w:rPr>
        <w:t xml:space="preserve">  </w:t>
      </w:r>
      <w:r>
        <w:rPr>
          <w:i/>
          <w:sz w:val="20"/>
        </w:rPr>
        <w:t>ustawy</w:t>
      </w:r>
      <w:r>
        <w:rPr>
          <w:i/>
          <w:spacing w:val="67"/>
          <w:sz w:val="20"/>
        </w:rPr>
        <w:t xml:space="preserve">  </w:t>
      </w:r>
      <w:r>
        <w:rPr>
          <w:i/>
          <w:sz w:val="20"/>
        </w:rPr>
        <w:t>z</w:t>
      </w:r>
      <w:r>
        <w:rPr>
          <w:i/>
          <w:spacing w:val="65"/>
          <w:sz w:val="20"/>
        </w:rPr>
        <w:t xml:space="preserve">  </w:t>
      </w:r>
      <w:r>
        <w:rPr>
          <w:i/>
          <w:sz w:val="20"/>
        </w:rPr>
        <w:t>dnia</w:t>
      </w:r>
      <w:r>
        <w:rPr>
          <w:i/>
          <w:spacing w:val="66"/>
          <w:sz w:val="20"/>
        </w:rPr>
        <w:t xml:space="preserve">  </w:t>
      </w:r>
      <w:r>
        <w:rPr>
          <w:i/>
          <w:sz w:val="20"/>
        </w:rPr>
        <w:t>13</w:t>
      </w:r>
      <w:r>
        <w:rPr>
          <w:i/>
          <w:spacing w:val="66"/>
          <w:sz w:val="20"/>
        </w:rPr>
        <w:t xml:space="preserve">  </w:t>
      </w:r>
      <w:r>
        <w:rPr>
          <w:i/>
          <w:sz w:val="20"/>
        </w:rPr>
        <w:t>września</w:t>
      </w:r>
      <w:r>
        <w:rPr>
          <w:i/>
          <w:spacing w:val="66"/>
          <w:sz w:val="20"/>
        </w:rPr>
        <w:t xml:space="preserve">  </w:t>
      </w:r>
      <w:r>
        <w:rPr>
          <w:i/>
          <w:sz w:val="20"/>
        </w:rPr>
        <w:t>1996</w:t>
      </w:r>
      <w:r>
        <w:rPr>
          <w:i/>
          <w:spacing w:val="71"/>
          <w:sz w:val="20"/>
        </w:rPr>
        <w:t xml:space="preserve">  </w:t>
      </w:r>
      <w:r>
        <w:rPr>
          <w:i/>
          <w:sz w:val="20"/>
        </w:rPr>
        <w:t>r. 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utrzymaniu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czystości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porządku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gminach (Dz. U.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r.,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poz.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2519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zm.)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gminy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mają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obowiązek prowadzenia ewidencji zbiorników bezodpływowych oraz ewidencji przydomowych oczyszczalni ścieków.</w:t>
      </w:r>
    </w:p>
    <w:p w:rsidR="0063594E" w:rsidRDefault="002F337C">
      <w:pPr>
        <w:ind w:left="116" w:right="255"/>
        <w:jc w:val="both"/>
        <w:rPr>
          <w:i/>
          <w:sz w:val="20"/>
        </w:rPr>
      </w:pPr>
      <w:r>
        <w:rPr>
          <w:b/>
          <w:i/>
          <w:sz w:val="20"/>
        </w:rPr>
        <w:t>Art.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ust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pkt.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11"/>
          <w:sz w:val="20"/>
        </w:rPr>
        <w:t xml:space="preserve"> </w:t>
      </w:r>
      <w:r>
        <w:rPr>
          <w:i/>
          <w:sz w:val="20"/>
        </w:rPr>
        <w:t>„Właściciele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nieruchomości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zapewniają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utrzymanie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czystości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porządku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przez: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przyłączenie nieruchomości do istniejącej sieci kanalizacyjnej lub, w przypadku gdy budowa sieci kanalizacyjnej jest technicznie lub ekonomicznie nieuzasadniona, wyposażenie nieruchomości w zbiornik bezodpływowy nieczystości ciekłych lub w przydomową oczyszczalnię ścieków bytowych, spełniające wymagania określone 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przepisach odrębnych; przyłączenie nieruchomości do sieci kanalizacyjnej nie jest obowiązkowe, jeżeli nieruchomość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wyposażona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jest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przydomową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oczyszczalnię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ścieków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spełniającą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wymagania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określone w przepisach odrębnych;</w:t>
      </w:r>
    </w:p>
    <w:p w:rsidR="0063594E" w:rsidRDefault="002F337C">
      <w:pPr>
        <w:ind w:left="116" w:right="264"/>
        <w:jc w:val="both"/>
        <w:rPr>
          <w:i/>
          <w:sz w:val="20"/>
        </w:rPr>
      </w:pPr>
      <w:r>
        <w:rPr>
          <w:b/>
          <w:i/>
          <w:sz w:val="20"/>
        </w:rPr>
        <w:t xml:space="preserve">Art. 5 ust 1 pkt. 3a </w:t>
      </w:r>
      <w:r>
        <w:rPr>
          <w:i/>
          <w:sz w:val="20"/>
        </w:rPr>
        <w:t>„Właściciele nieruchomości zapewniają utrzymanie czystości i porządku przez: gromadzenie nieczystości ciekłych w zbiornikach bezodpływowych lub osadnikach w instalacjach przydomowych oczyszczalni ścieków;”</w:t>
      </w:r>
    </w:p>
    <w:p w:rsidR="0063594E" w:rsidRDefault="002F337C">
      <w:pPr>
        <w:ind w:left="116" w:right="264"/>
        <w:jc w:val="both"/>
        <w:rPr>
          <w:i/>
          <w:sz w:val="20"/>
        </w:rPr>
      </w:pPr>
      <w:r>
        <w:rPr>
          <w:b/>
          <w:i/>
          <w:sz w:val="20"/>
        </w:rPr>
        <w:t xml:space="preserve">Art. 5 ust 1 pkt. 3b </w:t>
      </w:r>
      <w:r>
        <w:rPr>
          <w:i/>
          <w:sz w:val="20"/>
        </w:rPr>
        <w:t>„Właściciele nieruchomości zapewniają utrzymanie czystości i porządku przez: pozbywanie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zebranych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terenie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nieruchomości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odpadów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komunalnych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nieczystości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ciekłych</w:t>
      </w:r>
      <w:r>
        <w:rPr>
          <w:i/>
          <w:spacing w:val="80"/>
          <w:sz w:val="20"/>
        </w:rPr>
        <w:t xml:space="preserve"> </w:t>
      </w:r>
      <w:r>
        <w:rPr>
          <w:i/>
          <w:sz w:val="20"/>
        </w:rPr>
        <w:t>w sposób zgodny z przepisami ustawy i przepisami odrębnymi.”</w:t>
      </w:r>
    </w:p>
    <w:p w:rsidR="0063594E" w:rsidRDefault="002F337C">
      <w:pPr>
        <w:spacing w:before="1"/>
        <w:ind w:left="116" w:right="256"/>
        <w:jc w:val="both"/>
        <w:rPr>
          <w:i/>
          <w:sz w:val="20"/>
        </w:rPr>
      </w:pPr>
      <w:r>
        <w:rPr>
          <w:b/>
          <w:i/>
          <w:sz w:val="20"/>
        </w:rPr>
        <w:t xml:space="preserve">Art. 6 ust. 1 </w:t>
      </w:r>
      <w:r>
        <w:rPr>
          <w:i/>
          <w:sz w:val="20"/>
        </w:rPr>
        <w:t>„Właściciele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ust. 1 pkt. 3b, są obowiązani do udokumentowania w formie umowy korzystania z usług wykonywanych przez: gminną jednostkę organizacyjną lub przedsiębiorcę posiadającego zezwolenie na prowadzenie działalności w zakresie opróżniania zbiorników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bezodpływowych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osadników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instalacjach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przydomowych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oczyszczalni ścieków i transportu nieczystości ciekłych - przez okazanie takich umów i dowodów uiszczenia opłat za te usługi.”</w:t>
      </w:r>
    </w:p>
    <w:p w:rsidR="0063594E" w:rsidRDefault="0063594E">
      <w:pPr>
        <w:pStyle w:val="Tekstpodstawowy"/>
        <w:spacing w:before="11"/>
        <w:ind w:left="0"/>
        <w:rPr>
          <w:i/>
          <w:sz w:val="19"/>
        </w:rPr>
      </w:pPr>
    </w:p>
    <w:p w:rsidR="0063594E" w:rsidRDefault="002F337C">
      <w:pPr>
        <w:ind w:left="116" w:right="253"/>
        <w:jc w:val="both"/>
        <w:rPr>
          <w:b/>
          <w:i/>
          <w:sz w:val="20"/>
        </w:rPr>
      </w:pPr>
      <w:r>
        <w:rPr>
          <w:b/>
          <w:i/>
          <w:sz w:val="20"/>
          <w:u w:val="single"/>
        </w:rPr>
        <w:t>W przypadku nie złożenia niniejszego zgłoszenia ustalenie wyposażenia nieruchomości w powyższe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>obiekty na nieczystości ciekłe nastąpi podczas kontroli na nieruchomości.</w:t>
      </w:r>
    </w:p>
    <w:p w:rsidR="0063594E" w:rsidRDefault="0063594E">
      <w:pPr>
        <w:pStyle w:val="Tekstpodstawowy"/>
        <w:spacing w:before="6"/>
        <w:ind w:left="0"/>
        <w:rPr>
          <w:b/>
          <w:i/>
          <w:sz w:val="11"/>
        </w:rPr>
      </w:pPr>
    </w:p>
    <w:p w:rsidR="0063594E" w:rsidRDefault="002F337C">
      <w:pPr>
        <w:spacing w:before="100"/>
        <w:ind w:left="3611"/>
        <w:jc w:val="both"/>
        <w:rPr>
          <w:b/>
          <w:sz w:val="20"/>
        </w:rPr>
      </w:pPr>
      <w:r>
        <w:rPr>
          <w:b/>
          <w:spacing w:val="-2"/>
          <w:sz w:val="20"/>
        </w:rPr>
        <w:t>Klauzula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informacyjna</w:t>
      </w:r>
    </w:p>
    <w:p w:rsidR="0063594E" w:rsidRDefault="002F337C">
      <w:pPr>
        <w:pStyle w:val="Tekstpodstawowy"/>
        <w:ind w:left="116" w:right="256"/>
        <w:jc w:val="both"/>
      </w:pPr>
      <w:r>
        <w:t>Na</w:t>
      </w:r>
      <w:r>
        <w:rPr>
          <w:spacing w:val="64"/>
        </w:rPr>
        <w:t xml:space="preserve"> </w:t>
      </w:r>
      <w:r>
        <w:t>podstawie</w:t>
      </w:r>
      <w:r>
        <w:rPr>
          <w:spacing w:val="66"/>
        </w:rPr>
        <w:t xml:space="preserve"> </w:t>
      </w:r>
      <w:r>
        <w:t>art.</w:t>
      </w:r>
      <w:r>
        <w:rPr>
          <w:spacing w:val="65"/>
        </w:rPr>
        <w:t xml:space="preserve"> </w:t>
      </w:r>
      <w:r>
        <w:t>13</w:t>
      </w:r>
      <w:r>
        <w:rPr>
          <w:spacing w:val="66"/>
        </w:rPr>
        <w:t xml:space="preserve"> </w:t>
      </w:r>
      <w:r>
        <w:t>ust.</w:t>
      </w:r>
      <w:r>
        <w:rPr>
          <w:spacing w:val="65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i</w:t>
      </w:r>
      <w:r>
        <w:rPr>
          <w:spacing w:val="63"/>
        </w:rPr>
        <w:t xml:space="preserve"> </w:t>
      </w:r>
      <w:r>
        <w:t>2</w:t>
      </w:r>
      <w:r>
        <w:rPr>
          <w:spacing w:val="66"/>
        </w:rPr>
        <w:t xml:space="preserve"> </w:t>
      </w:r>
      <w:r>
        <w:t>Rozporządzenia</w:t>
      </w:r>
      <w:r>
        <w:rPr>
          <w:spacing w:val="66"/>
        </w:rPr>
        <w:t xml:space="preserve"> </w:t>
      </w:r>
      <w:r>
        <w:t>Parlamentu</w:t>
      </w:r>
      <w:r>
        <w:rPr>
          <w:spacing w:val="64"/>
        </w:rPr>
        <w:t xml:space="preserve"> </w:t>
      </w:r>
      <w:r>
        <w:t>Europejskiego</w:t>
      </w:r>
      <w:r>
        <w:rPr>
          <w:spacing w:val="66"/>
        </w:rPr>
        <w:t xml:space="preserve"> </w:t>
      </w:r>
      <w:r>
        <w:t>i Rady</w:t>
      </w:r>
      <w:r>
        <w:rPr>
          <w:spacing w:val="64"/>
        </w:rPr>
        <w:t xml:space="preserve"> </w:t>
      </w:r>
      <w:r>
        <w:t>(UE)</w:t>
      </w:r>
      <w:r>
        <w:rPr>
          <w:spacing w:val="64"/>
        </w:rPr>
        <w:t xml:space="preserve"> </w:t>
      </w:r>
      <w:r>
        <w:t>2016/679 z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fizycznych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 przetwarzaniem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 i</w:t>
      </w:r>
      <w:r>
        <w:rPr>
          <w:spacing w:val="-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10"/>
        </w:rPr>
        <w:t xml:space="preserve"> </w:t>
      </w:r>
      <w:r>
        <w:t>swobodnego</w:t>
      </w:r>
      <w:r>
        <w:rPr>
          <w:spacing w:val="-9"/>
        </w:rPr>
        <w:t xml:space="preserve"> </w:t>
      </w:r>
      <w:r>
        <w:t>przepływu</w:t>
      </w:r>
      <w:r>
        <w:rPr>
          <w:spacing w:val="-12"/>
        </w:rPr>
        <w:t xml:space="preserve"> </w:t>
      </w:r>
      <w:r>
        <w:t>takich</w:t>
      </w:r>
      <w:r>
        <w:rPr>
          <w:spacing w:val="-10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uchylenia</w:t>
      </w:r>
      <w:r>
        <w:rPr>
          <w:spacing w:val="-11"/>
        </w:rPr>
        <w:t xml:space="preserve"> </w:t>
      </w:r>
      <w:r>
        <w:t>dyrektywy</w:t>
      </w:r>
      <w:r>
        <w:rPr>
          <w:spacing w:val="-12"/>
        </w:rPr>
        <w:t xml:space="preserve"> </w:t>
      </w:r>
      <w:r>
        <w:t>95/46/WE</w:t>
      </w:r>
      <w:r>
        <w:rPr>
          <w:spacing w:val="-10"/>
        </w:rPr>
        <w:t xml:space="preserve"> </w:t>
      </w:r>
      <w:r>
        <w:t>(</w:t>
      </w:r>
      <w:proofErr w:type="spellStart"/>
      <w:r>
        <w:t>Dz.U.UE.L</w:t>
      </w:r>
      <w:proofErr w:type="spellEnd"/>
      <w:r>
        <w:t>.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2016 r. Nr 119, s.1 ze zm.) - dalej: „RODO” informuję, że:</w:t>
      </w:r>
    </w:p>
    <w:p w:rsidR="0063594E" w:rsidRDefault="003222E9" w:rsidP="003222E9">
      <w:pPr>
        <w:pStyle w:val="Akapitzlist"/>
        <w:numPr>
          <w:ilvl w:val="0"/>
          <w:numId w:val="1"/>
        </w:numPr>
        <w:tabs>
          <w:tab w:val="left" w:pos="554"/>
        </w:tabs>
        <w:spacing w:before="1"/>
        <w:ind w:right="252"/>
        <w:rPr>
          <w:sz w:val="20"/>
        </w:rPr>
      </w:pPr>
      <w:r w:rsidRPr="003222E9">
        <w:rPr>
          <w:sz w:val="20"/>
        </w:rPr>
        <w:t>Administratorem Państwa danych osobowych jest Gmina Krynice, Krynice 1, 22-610 Krynice, adres e-mail: ugkrynice@krynice.com.pl, nr tel. 84 663 02 25.</w:t>
      </w:r>
    </w:p>
    <w:p w:rsidR="0063594E" w:rsidRPr="003222E9" w:rsidRDefault="002F337C" w:rsidP="003222E9">
      <w:pPr>
        <w:pStyle w:val="Akapitzlist"/>
        <w:numPr>
          <w:ilvl w:val="0"/>
          <w:numId w:val="1"/>
        </w:numPr>
        <w:tabs>
          <w:tab w:val="left" w:pos="554"/>
        </w:tabs>
        <w:ind w:right="254"/>
        <w:rPr>
          <w:sz w:val="20"/>
          <w:szCs w:val="20"/>
        </w:rPr>
      </w:pPr>
      <w:r w:rsidRPr="003222E9">
        <w:rPr>
          <w:sz w:val="20"/>
          <w:szCs w:val="20"/>
        </w:rPr>
        <w:t>Administrator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wyznaczył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Inspektora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Ochrony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Danych,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z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którym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mogą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się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Państwo</w:t>
      </w:r>
      <w:r w:rsidRPr="003222E9">
        <w:rPr>
          <w:spacing w:val="40"/>
          <w:sz w:val="20"/>
          <w:szCs w:val="20"/>
        </w:rPr>
        <w:t xml:space="preserve"> </w:t>
      </w:r>
      <w:r w:rsidRPr="003222E9">
        <w:rPr>
          <w:sz w:val="20"/>
          <w:szCs w:val="20"/>
        </w:rPr>
        <w:t>kontaktować we</w:t>
      </w:r>
      <w:r w:rsidRPr="003222E9">
        <w:rPr>
          <w:spacing w:val="-3"/>
          <w:sz w:val="20"/>
          <w:szCs w:val="20"/>
        </w:rPr>
        <w:t xml:space="preserve"> </w:t>
      </w:r>
      <w:r w:rsidRPr="003222E9">
        <w:rPr>
          <w:sz w:val="20"/>
          <w:szCs w:val="20"/>
        </w:rPr>
        <w:t xml:space="preserve">wszystkich sprawach dotyczących przetwarzania danych osobowych za pośrednictwem adresu email: </w:t>
      </w:r>
      <w:r w:rsidR="003222E9" w:rsidRPr="003222E9">
        <w:rPr>
          <w:sz w:val="20"/>
          <w:szCs w:val="20"/>
        </w:rPr>
        <w:t>iod@data-partners.pl</w:t>
      </w:r>
      <w:r w:rsidRPr="003222E9">
        <w:rPr>
          <w:color w:val="0000FF"/>
          <w:sz w:val="20"/>
          <w:szCs w:val="20"/>
        </w:rPr>
        <w:t xml:space="preserve"> </w:t>
      </w:r>
      <w:r w:rsidRPr="003222E9">
        <w:rPr>
          <w:sz w:val="20"/>
          <w:szCs w:val="20"/>
        </w:rPr>
        <w:t>lub pisemnie pod adres Administratora.</w:t>
      </w:r>
    </w:p>
    <w:p w:rsidR="0063594E" w:rsidRDefault="002F337C">
      <w:pPr>
        <w:pStyle w:val="Akapitzlist"/>
        <w:numPr>
          <w:ilvl w:val="0"/>
          <w:numId w:val="1"/>
        </w:numPr>
        <w:tabs>
          <w:tab w:val="left" w:pos="554"/>
        </w:tabs>
        <w:ind w:right="256"/>
        <w:jc w:val="both"/>
        <w:rPr>
          <w:sz w:val="20"/>
        </w:rPr>
      </w:pPr>
      <w:r w:rsidRPr="003222E9">
        <w:rPr>
          <w:sz w:val="20"/>
          <w:szCs w:val="20"/>
        </w:rPr>
        <w:t>Państwa</w:t>
      </w:r>
      <w:r w:rsidRPr="003222E9">
        <w:rPr>
          <w:spacing w:val="-6"/>
          <w:sz w:val="20"/>
          <w:szCs w:val="20"/>
        </w:rPr>
        <w:t xml:space="preserve"> </w:t>
      </w:r>
      <w:r w:rsidRPr="003222E9">
        <w:rPr>
          <w:sz w:val="20"/>
          <w:szCs w:val="20"/>
        </w:rPr>
        <w:t>dane</w:t>
      </w:r>
      <w:r w:rsidRPr="003222E9">
        <w:rPr>
          <w:spacing w:val="-6"/>
          <w:sz w:val="20"/>
          <w:szCs w:val="20"/>
        </w:rPr>
        <w:t xml:space="preserve"> </w:t>
      </w:r>
      <w:r w:rsidRPr="003222E9">
        <w:rPr>
          <w:sz w:val="20"/>
          <w:szCs w:val="20"/>
        </w:rPr>
        <w:t>osobowe</w:t>
      </w:r>
      <w:r w:rsidRPr="003222E9">
        <w:rPr>
          <w:spacing w:val="-6"/>
          <w:sz w:val="20"/>
          <w:szCs w:val="20"/>
        </w:rPr>
        <w:t xml:space="preserve"> </w:t>
      </w:r>
      <w:r w:rsidRPr="003222E9">
        <w:rPr>
          <w:sz w:val="20"/>
          <w:szCs w:val="20"/>
        </w:rPr>
        <w:t>podlegają</w:t>
      </w:r>
      <w:r w:rsidRPr="003222E9">
        <w:rPr>
          <w:spacing w:val="-6"/>
          <w:sz w:val="20"/>
          <w:szCs w:val="20"/>
        </w:rPr>
        <w:t xml:space="preserve"> </w:t>
      </w:r>
      <w:r w:rsidRPr="003222E9">
        <w:rPr>
          <w:sz w:val="20"/>
          <w:szCs w:val="20"/>
        </w:rPr>
        <w:t>przetwarzaniu</w:t>
      </w:r>
      <w:r w:rsidRPr="003222E9">
        <w:rPr>
          <w:spacing w:val="-4"/>
          <w:sz w:val="20"/>
          <w:szCs w:val="20"/>
        </w:rPr>
        <w:t xml:space="preserve"> </w:t>
      </w:r>
      <w:r w:rsidRPr="003222E9">
        <w:rPr>
          <w:sz w:val="20"/>
          <w:szCs w:val="20"/>
        </w:rPr>
        <w:t>na</w:t>
      </w:r>
      <w:r w:rsidRPr="003222E9">
        <w:rPr>
          <w:spacing w:val="-6"/>
          <w:sz w:val="20"/>
          <w:szCs w:val="20"/>
        </w:rPr>
        <w:t xml:space="preserve"> </w:t>
      </w:r>
      <w:r w:rsidRPr="003222E9">
        <w:rPr>
          <w:sz w:val="20"/>
          <w:szCs w:val="20"/>
        </w:rPr>
        <w:t>podstawie</w:t>
      </w:r>
      <w:r w:rsidRPr="003222E9">
        <w:rPr>
          <w:spacing w:val="-6"/>
          <w:sz w:val="20"/>
          <w:szCs w:val="20"/>
        </w:rPr>
        <w:t xml:space="preserve"> </w:t>
      </w:r>
      <w:r w:rsidRPr="003222E9">
        <w:rPr>
          <w:sz w:val="20"/>
          <w:szCs w:val="20"/>
        </w:rPr>
        <w:t>art. 6</w:t>
      </w:r>
      <w:r w:rsidRPr="003222E9">
        <w:rPr>
          <w:spacing w:val="-7"/>
          <w:sz w:val="20"/>
          <w:szCs w:val="20"/>
        </w:rPr>
        <w:t xml:space="preserve"> </w:t>
      </w:r>
      <w:r w:rsidRPr="003222E9">
        <w:rPr>
          <w:sz w:val="20"/>
          <w:szCs w:val="20"/>
        </w:rPr>
        <w:t>ust.</w:t>
      </w:r>
      <w:r w:rsidRPr="003222E9">
        <w:rPr>
          <w:spacing w:val="-2"/>
          <w:sz w:val="20"/>
          <w:szCs w:val="20"/>
        </w:rPr>
        <w:t xml:space="preserve"> </w:t>
      </w:r>
      <w:r w:rsidRPr="003222E9">
        <w:rPr>
          <w:sz w:val="20"/>
          <w:szCs w:val="20"/>
        </w:rPr>
        <w:t>1</w:t>
      </w:r>
      <w:r w:rsidRPr="003222E9">
        <w:rPr>
          <w:spacing w:val="-7"/>
          <w:sz w:val="20"/>
          <w:szCs w:val="20"/>
        </w:rPr>
        <w:t xml:space="preserve"> </w:t>
      </w:r>
      <w:r w:rsidRPr="003222E9">
        <w:rPr>
          <w:sz w:val="20"/>
          <w:szCs w:val="20"/>
        </w:rPr>
        <w:t>lit.</w:t>
      </w:r>
      <w:r w:rsidRPr="003222E9">
        <w:rPr>
          <w:spacing w:val="-7"/>
          <w:sz w:val="20"/>
          <w:szCs w:val="20"/>
        </w:rPr>
        <w:t xml:space="preserve"> </w:t>
      </w:r>
      <w:r w:rsidRPr="003222E9">
        <w:rPr>
          <w:sz w:val="20"/>
          <w:szCs w:val="20"/>
        </w:rPr>
        <w:t>c</w:t>
      </w:r>
      <w:r w:rsidRPr="003222E9">
        <w:rPr>
          <w:spacing w:val="-6"/>
          <w:sz w:val="20"/>
          <w:szCs w:val="20"/>
        </w:rPr>
        <w:t xml:space="preserve"> </w:t>
      </w:r>
      <w:r w:rsidRPr="003222E9">
        <w:rPr>
          <w:sz w:val="20"/>
          <w:szCs w:val="20"/>
        </w:rPr>
        <w:t>RODO,</w:t>
      </w:r>
      <w:r w:rsidRPr="003222E9">
        <w:rPr>
          <w:spacing w:val="-5"/>
          <w:sz w:val="20"/>
          <w:szCs w:val="20"/>
        </w:rPr>
        <w:t xml:space="preserve"> </w:t>
      </w:r>
      <w:r w:rsidRPr="003222E9">
        <w:rPr>
          <w:sz w:val="20"/>
          <w:szCs w:val="20"/>
        </w:rPr>
        <w:t>jako</w:t>
      </w:r>
      <w:r w:rsidRPr="003222E9">
        <w:rPr>
          <w:spacing w:val="-7"/>
          <w:sz w:val="20"/>
          <w:szCs w:val="20"/>
        </w:rPr>
        <w:t xml:space="preserve"> </w:t>
      </w:r>
      <w:r w:rsidRPr="003222E9">
        <w:rPr>
          <w:sz w:val="20"/>
          <w:szCs w:val="20"/>
        </w:rPr>
        <w:t>niezbędne do wypełnienia obow</w:t>
      </w:r>
      <w:r>
        <w:rPr>
          <w:sz w:val="20"/>
        </w:rPr>
        <w:t>iązku prawnego ciążącego na Administratorze, w celu prowadzenia ewidencji zbiorników</w:t>
      </w:r>
      <w:r>
        <w:rPr>
          <w:spacing w:val="-3"/>
          <w:sz w:val="20"/>
        </w:rPr>
        <w:t xml:space="preserve"> </w:t>
      </w:r>
      <w:r>
        <w:rPr>
          <w:sz w:val="20"/>
        </w:rPr>
        <w:t>bezodpływowych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przydomowych</w:t>
      </w:r>
      <w:r>
        <w:rPr>
          <w:spacing w:val="-3"/>
          <w:sz w:val="20"/>
        </w:rPr>
        <w:t xml:space="preserve"> </w:t>
      </w:r>
      <w:r>
        <w:rPr>
          <w:sz w:val="20"/>
        </w:rPr>
        <w:t>oczyszczalni</w:t>
      </w:r>
      <w:r>
        <w:rPr>
          <w:spacing w:val="-4"/>
          <w:sz w:val="20"/>
        </w:rPr>
        <w:t xml:space="preserve"> </w:t>
      </w:r>
      <w:r>
        <w:rPr>
          <w:sz w:val="20"/>
        </w:rPr>
        <w:t>ścieków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związku</w:t>
      </w:r>
      <w:r>
        <w:rPr>
          <w:spacing w:val="-4"/>
          <w:sz w:val="20"/>
        </w:rPr>
        <w:t xml:space="preserve"> </w:t>
      </w:r>
      <w:r>
        <w:rPr>
          <w:sz w:val="20"/>
        </w:rPr>
        <w:t>z przepisami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3 ust. 3</w:t>
      </w:r>
      <w:r>
        <w:rPr>
          <w:spacing w:val="40"/>
          <w:sz w:val="20"/>
        </w:rPr>
        <w:t xml:space="preserve"> </w:t>
      </w:r>
      <w:r>
        <w:rPr>
          <w:sz w:val="20"/>
        </w:rPr>
        <w:t>pkt. 1 i 2 ustawy z dnia 13 września 1996 r. o utrzymaniu czystości i porządku w gminach.</w:t>
      </w:r>
    </w:p>
    <w:p w:rsidR="0063594E" w:rsidRDefault="002F337C">
      <w:pPr>
        <w:pStyle w:val="Akapitzlist"/>
        <w:numPr>
          <w:ilvl w:val="0"/>
          <w:numId w:val="1"/>
        </w:numPr>
        <w:tabs>
          <w:tab w:val="left" w:pos="554"/>
        </w:tabs>
        <w:ind w:hanging="361"/>
        <w:jc w:val="both"/>
        <w:rPr>
          <w:sz w:val="20"/>
        </w:rPr>
      </w:pPr>
      <w:r>
        <w:rPr>
          <w:sz w:val="20"/>
        </w:rPr>
        <w:t>Administrator</w:t>
      </w:r>
      <w:r>
        <w:rPr>
          <w:spacing w:val="-8"/>
          <w:sz w:val="20"/>
        </w:rPr>
        <w:t xml:space="preserve"> </w:t>
      </w:r>
      <w:r>
        <w:rPr>
          <w:sz w:val="20"/>
        </w:rPr>
        <w:t>przetwarza</w:t>
      </w:r>
      <w:r>
        <w:rPr>
          <w:spacing w:val="-8"/>
          <w:sz w:val="20"/>
        </w:rPr>
        <w:t xml:space="preserve"> </w:t>
      </w:r>
      <w:r>
        <w:rPr>
          <w:sz w:val="20"/>
        </w:rPr>
        <w:t>Państwa</w:t>
      </w:r>
      <w:r>
        <w:rPr>
          <w:spacing w:val="-7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osobowe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imię,</w:t>
      </w:r>
      <w:r>
        <w:rPr>
          <w:spacing w:val="-9"/>
          <w:sz w:val="20"/>
        </w:rPr>
        <w:t xml:space="preserve"> </w:t>
      </w:r>
      <w:r>
        <w:rPr>
          <w:sz w:val="20"/>
        </w:rPr>
        <w:t>nazwisko,</w:t>
      </w:r>
      <w:r>
        <w:rPr>
          <w:spacing w:val="-8"/>
          <w:sz w:val="20"/>
        </w:rPr>
        <w:t xml:space="preserve"> </w:t>
      </w: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nieruchomości.</w:t>
      </w:r>
    </w:p>
    <w:p w:rsidR="0063594E" w:rsidRDefault="002F337C">
      <w:pPr>
        <w:pStyle w:val="Akapitzlist"/>
        <w:numPr>
          <w:ilvl w:val="0"/>
          <w:numId w:val="1"/>
        </w:numPr>
        <w:tabs>
          <w:tab w:val="left" w:pos="554"/>
        </w:tabs>
        <w:ind w:right="259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dane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osobowe</w:t>
      </w:r>
      <w:r>
        <w:rPr>
          <w:spacing w:val="79"/>
          <w:w w:val="150"/>
          <w:sz w:val="20"/>
        </w:rPr>
        <w:t xml:space="preserve"> </w:t>
      </w:r>
      <w:r>
        <w:rPr>
          <w:sz w:val="20"/>
        </w:rPr>
        <w:t>będą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przez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okres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niezbędny</w:t>
      </w:r>
      <w:r>
        <w:rPr>
          <w:spacing w:val="76"/>
          <w:w w:val="150"/>
          <w:sz w:val="20"/>
        </w:rPr>
        <w:t xml:space="preserve"> </w:t>
      </w:r>
      <w:r>
        <w:rPr>
          <w:sz w:val="20"/>
        </w:rPr>
        <w:t>do</w:t>
      </w:r>
      <w:r>
        <w:rPr>
          <w:spacing w:val="75"/>
          <w:w w:val="150"/>
          <w:sz w:val="20"/>
        </w:rPr>
        <w:t xml:space="preserve"> </w:t>
      </w:r>
      <w:r>
        <w:rPr>
          <w:sz w:val="20"/>
        </w:rPr>
        <w:t>realizacji</w:t>
      </w:r>
      <w:r>
        <w:rPr>
          <w:spacing w:val="73"/>
          <w:w w:val="150"/>
          <w:sz w:val="20"/>
        </w:rPr>
        <w:t xml:space="preserve"> </w:t>
      </w:r>
      <w:r>
        <w:rPr>
          <w:sz w:val="20"/>
        </w:rPr>
        <w:t>ww.</w:t>
      </w:r>
      <w:r>
        <w:rPr>
          <w:spacing w:val="75"/>
          <w:w w:val="150"/>
          <w:sz w:val="20"/>
        </w:rPr>
        <w:t xml:space="preserve"> </w:t>
      </w:r>
      <w:r>
        <w:rPr>
          <w:sz w:val="20"/>
        </w:rPr>
        <w:t>celu z</w:t>
      </w:r>
      <w:r>
        <w:rPr>
          <w:spacing w:val="-2"/>
          <w:sz w:val="20"/>
        </w:rPr>
        <w:t xml:space="preserve"> </w:t>
      </w:r>
      <w:r>
        <w:rPr>
          <w:sz w:val="20"/>
        </w:rPr>
        <w:t>uwzględnieniem</w:t>
      </w:r>
      <w:r>
        <w:rPr>
          <w:spacing w:val="80"/>
          <w:sz w:val="20"/>
        </w:rPr>
        <w:t xml:space="preserve">  </w:t>
      </w:r>
      <w:r>
        <w:rPr>
          <w:sz w:val="20"/>
        </w:rPr>
        <w:t>okresów</w:t>
      </w:r>
      <w:r>
        <w:rPr>
          <w:spacing w:val="80"/>
          <w:sz w:val="20"/>
        </w:rPr>
        <w:t xml:space="preserve">  </w:t>
      </w:r>
      <w:r>
        <w:rPr>
          <w:sz w:val="20"/>
        </w:rPr>
        <w:t>przechowywania</w:t>
      </w:r>
      <w:r>
        <w:rPr>
          <w:spacing w:val="80"/>
          <w:sz w:val="20"/>
        </w:rPr>
        <w:t xml:space="preserve">  </w:t>
      </w:r>
      <w:r>
        <w:rPr>
          <w:sz w:val="20"/>
        </w:rPr>
        <w:t>określonych</w:t>
      </w:r>
      <w:r>
        <w:rPr>
          <w:spacing w:val="80"/>
          <w:sz w:val="20"/>
        </w:rPr>
        <w:t xml:space="preserve">  </w:t>
      </w:r>
      <w:r>
        <w:rPr>
          <w:sz w:val="20"/>
        </w:rPr>
        <w:t>w</w:t>
      </w:r>
      <w:r>
        <w:rPr>
          <w:spacing w:val="80"/>
          <w:sz w:val="20"/>
        </w:rPr>
        <w:t xml:space="preserve">  </w:t>
      </w:r>
      <w:r>
        <w:rPr>
          <w:sz w:val="20"/>
        </w:rPr>
        <w:t>przepisach</w:t>
      </w:r>
      <w:r>
        <w:rPr>
          <w:spacing w:val="80"/>
          <w:sz w:val="20"/>
        </w:rPr>
        <w:t xml:space="preserve">  </w:t>
      </w:r>
      <w:r>
        <w:rPr>
          <w:sz w:val="20"/>
        </w:rPr>
        <w:t>szczególnych, w tym przepisów archiwalnych.</w:t>
      </w:r>
    </w:p>
    <w:p w:rsidR="0063594E" w:rsidRDefault="002F337C">
      <w:pPr>
        <w:pStyle w:val="Akapitzlist"/>
        <w:numPr>
          <w:ilvl w:val="0"/>
          <w:numId w:val="1"/>
        </w:numPr>
        <w:tabs>
          <w:tab w:val="left" w:pos="554"/>
        </w:tabs>
        <w:spacing w:before="2"/>
        <w:ind w:right="265"/>
        <w:rPr>
          <w:sz w:val="20"/>
        </w:rPr>
      </w:pPr>
      <w:bookmarkStart w:id="0" w:name="_GoBack"/>
      <w:bookmarkEnd w:id="0"/>
      <w:r>
        <w:rPr>
          <w:sz w:val="20"/>
        </w:rPr>
        <w:t>Państwa dane osobowych nie będą przekazywane poza Europejski Obszar Gospodarczy (obejmujący Unię Europejską, Norwegię, Liechtenstein i Islandię).</w:t>
      </w:r>
    </w:p>
    <w:p w:rsidR="0063594E" w:rsidRDefault="002F337C">
      <w:pPr>
        <w:pStyle w:val="Akapitzlist"/>
        <w:numPr>
          <w:ilvl w:val="0"/>
          <w:numId w:val="1"/>
        </w:numPr>
        <w:tabs>
          <w:tab w:val="left" w:pos="554"/>
        </w:tabs>
        <w:spacing w:before="1" w:line="234" w:lineRule="exact"/>
        <w:ind w:hanging="361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związku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10"/>
          <w:sz w:val="20"/>
        </w:rPr>
        <w:t xml:space="preserve"> </w:t>
      </w:r>
      <w:r>
        <w:rPr>
          <w:sz w:val="20"/>
        </w:rPr>
        <w:t>Państwa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7"/>
          <w:sz w:val="20"/>
        </w:rPr>
        <w:t xml:space="preserve"> </w:t>
      </w:r>
      <w:r>
        <w:rPr>
          <w:sz w:val="20"/>
        </w:rPr>
        <w:t>osobowych,</w:t>
      </w:r>
      <w:r>
        <w:rPr>
          <w:spacing w:val="-10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-9"/>
          <w:sz w:val="20"/>
        </w:rPr>
        <w:t xml:space="preserve"> </w:t>
      </w:r>
      <w:r>
        <w:rPr>
          <w:sz w:val="20"/>
        </w:rPr>
        <w:t>Państwu</w:t>
      </w:r>
      <w:r>
        <w:rPr>
          <w:spacing w:val="-8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prawa:</w:t>
      </w:r>
    </w:p>
    <w:p w:rsidR="0063594E" w:rsidRDefault="002F337C">
      <w:pPr>
        <w:pStyle w:val="Akapitzlist"/>
        <w:numPr>
          <w:ilvl w:val="1"/>
          <w:numId w:val="1"/>
        </w:numPr>
        <w:tabs>
          <w:tab w:val="left" w:pos="914"/>
        </w:tabs>
        <w:spacing w:line="234" w:lineRule="exact"/>
        <w:ind w:hanging="361"/>
        <w:rPr>
          <w:sz w:val="20"/>
        </w:rPr>
      </w:pP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dostępu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swoich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otrzymania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kopii;</w:t>
      </w:r>
    </w:p>
    <w:p w:rsidR="0063594E" w:rsidRDefault="002F337C">
      <w:pPr>
        <w:pStyle w:val="Akapitzlist"/>
        <w:numPr>
          <w:ilvl w:val="1"/>
          <w:numId w:val="1"/>
        </w:numPr>
        <w:tabs>
          <w:tab w:val="left" w:pos="914"/>
        </w:tabs>
        <w:spacing w:before="1"/>
        <w:ind w:hanging="361"/>
        <w:rPr>
          <w:sz w:val="20"/>
        </w:rPr>
      </w:pP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7"/>
          <w:sz w:val="20"/>
        </w:rPr>
        <w:t xml:space="preserve"> </w:t>
      </w:r>
      <w:r>
        <w:rPr>
          <w:sz w:val="20"/>
        </w:rPr>
        <w:t>(poprawiania)</w:t>
      </w:r>
      <w:r>
        <w:rPr>
          <w:spacing w:val="-10"/>
          <w:sz w:val="20"/>
        </w:rPr>
        <w:t xml:space="preserve"> </w:t>
      </w:r>
      <w:r>
        <w:rPr>
          <w:sz w:val="20"/>
        </w:rPr>
        <w:t>swoich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osobowych;</w:t>
      </w:r>
    </w:p>
    <w:p w:rsidR="0063594E" w:rsidRDefault="002F337C">
      <w:pPr>
        <w:pStyle w:val="Akapitzlist"/>
        <w:numPr>
          <w:ilvl w:val="1"/>
          <w:numId w:val="1"/>
        </w:numPr>
        <w:tabs>
          <w:tab w:val="left" w:pos="914"/>
        </w:tabs>
        <w:spacing w:before="1" w:line="234" w:lineRule="exact"/>
        <w:ind w:hanging="361"/>
        <w:rPr>
          <w:sz w:val="20"/>
        </w:rPr>
      </w:pP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9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osobowych;</w:t>
      </w:r>
    </w:p>
    <w:p w:rsidR="0063594E" w:rsidRDefault="002F337C">
      <w:pPr>
        <w:pStyle w:val="Akapitzlist"/>
        <w:numPr>
          <w:ilvl w:val="1"/>
          <w:numId w:val="1"/>
        </w:numPr>
        <w:tabs>
          <w:tab w:val="left" w:pos="914"/>
        </w:tabs>
        <w:ind w:right="261"/>
        <w:jc w:val="both"/>
        <w:rPr>
          <w:sz w:val="20"/>
        </w:rPr>
      </w:pPr>
      <w:r>
        <w:rPr>
          <w:sz w:val="20"/>
        </w:rPr>
        <w:t>prawo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wniesienia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skargi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do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Prezesa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Urzędu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Ochrony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Danych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Osobowych (ul. Stawki 2, 00-193 Warszawa), w</w:t>
      </w:r>
      <w:r>
        <w:rPr>
          <w:spacing w:val="-3"/>
          <w:sz w:val="20"/>
        </w:rPr>
        <w:t xml:space="preserve"> </w:t>
      </w:r>
      <w:r>
        <w:rPr>
          <w:sz w:val="20"/>
        </w:rPr>
        <w:t>sytuacji, gdy uzna Pani/Pan, że przetwarzanie danych osobowych narusza przepisy ogólnego rozporządzenia o ochronie danych osobowych (RODO);</w:t>
      </w:r>
    </w:p>
    <w:p w:rsidR="0063594E" w:rsidRDefault="002F337C">
      <w:pPr>
        <w:pStyle w:val="Akapitzlist"/>
        <w:numPr>
          <w:ilvl w:val="0"/>
          <w:numId w:val="1"/>
        </w:numPr>
        <w:tabs>
          <w:tab w:val="left" w:pos="554"/>
        </w:tabs>
        <w:ind w:right="263"/>
        <w:jc w:val="both"/>
        <w:rPr>
          <w:sz w:val="20"/>
        </w:rPr>
      </w:pPr>
      <w:r>
        <w:rPr>
          <w:sz w:val="20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sectPr w:rsidR="0063594E">
      <w:pgSz w:w="11910" w:h="16840"/>
      <w:pgMar w:top="86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F73"/>
    <w:multiLevelType w:val="hybridMultilevel"/>
    <w:tmpl w:val="7F7053A0"/>
    <w:lvl w:ilvl="0" w:tplc="7118049E">
      <w:numFmt w:val="bullet"/>
      <w:lvlText w:val=""/>
      <w:lvlJc w:val="left"/>
      <w:pPr>
        <w:ind w:left="361" w:hanging="24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B408038">
      <w:numFmt w:val="bullet"/>
      <w:lvlText w:val="•"/>
      <w:lvlJc w:val="left"/>
      <w:pPr>
        <w:ind w:left="1268" w:hanging="245"/>
      </w:pPr>
      <w:rPr>
        <w:rFonts w:hint="default"/>
        <w:lang w:val="pl-PL" w:eastAsia="en-US" w:bidi="ar-SA"/>
      </w:rPr>
    </w:lvl>
    <w:lvl w:ilvl="2" w:tplc="638ED86C">
      <w:numFmt w:val="bullet"/>
      <w:lvlText w:val="•"/>
      <w:lvlJc w:val="left"/>
      <w:pPr>
        <w:ind w:left="2177" w:hanging="245"/>
      </w:pPr>
      <w:rPr>
        <w:rFonts w:hint="default"/>
        <w:lang w:val="pl-PL" w:eastAsia="en-US" w:bidi="ar-SA"/>
      </w:rPr>
    </w:lvl>
    <w:lvl w:ilvl="3" w:tplc="47342624">
      <w:numFmt w:val="bullet"/>
      <w:lvlText w:val="•"/>
      <w:lvlJc w:val="left"/>
      <w:pPr>
        <w:ind w:left="3085" w:hanging="245"/>
      </w:pPr>
      <w:rPr>
        <w:rFonts w:hint="default"/>
        <w:lang w:val="pl-PL" w:eastAsia="en-US" w:bidi="ar-SA"/>
      </w:rPr>
    </w:lvl>
    <w:lvl w:ilvl="4" w:tplc="7C322D98">
      <w:numFmt w:val="bullet"/>
      <w:lvlText w:val="•"/>
      <w:lvlJc w:val="left"/>
      <w:pPr>
        <w:ind w:left="3994" w:hanging="245"/>
      </w:pPr>
      <w:rPr>
        <w:rFonts w:hint="default"/>
        <w:lang w:val="pl-PL" w:eastAsia="en-US" w:bidi="ar-SA"/>
      </w:rPr>
    </w:lvl>
    <w:lvl w:ilvl="5" w:tplc="661CBD8C">
      <w:numFmt w:val="bullet"/>
      <w:lvlText w:val="•"/>
      <w:lvlJc w:val="left"/>
      <w:pPr>
        <w:ind w:left="4903" w:hanging="245"/>
      </w:pPr>
      <w:rPr>
        <w:rFonts w:hint="default"/>
        <w:lang w:val="pl-PL" w:eastAsia="en-US" w:bidi="ar-SA"/>
      </w:rPr>
    </w:lvl>
    <w:lvl w:ilvl="6" w:tplc="5862051C">
      <w:numFmt w:val="bullet"/>
      <w:lvlText w:val="•"/>
      <w:lvlJc w:val="left"/>
      <w:pPr>
        <w:ind w:left="5811" w:hanging="245"/>
      </w:pPr>
      <w:rPr>
        <w:rFonts w:hint="default"/>
        <w:lang w:val="pl-PL" w:eastAsia="en-US" w:bidi="ar-SA"/>
      </w:rPr>
    </w:lvl>
    <w:lvl w:ilvl="7" w:tplc="4FEA41B2">
      <w:numFmt w:val="bullet"/>
      <w:lvlText w:val="•"/>
      <w:lvlJc w:val="left"/>
      <w:pPr>
        <w:ind w:left="6720" w:hanging="245"/>
      </w:pPr>
      <w:rPr>
        <w:rFonts w:hint="default"/>
        <w:lang w:val="pl-PL" w:eastAsia="en-US" w:bidi="ar-SA"/>
      </w:rPr>
    </w:lvl>
    <w:lvl w:ilvl="8" w:tplc="A1C0D08A">
      <w:numFmt w:val="bullet"/>
      <w:lvlText w:val="•"/>
      <w:lvlJc w:val="left"/>
      <w:pPr>
        <w:ind w:left="7629" w:hanging="245"/>
      </w:pPr>
      <w:rPr>
        <w:rFonts w:hint="default"/>
        <w:lang w:val="pl-PL" w:eastAsia="en-US" w:bidi="ar-SA"/>
      </w:rPr>
    </w:lvl>
  </w:abstractNum>
  <w:abstractNum w:abstractNumId="1">
    <w:nsid w:val="5B6D37AC"/>
    <w:multiLevelType w:val="hybridMultilevel"/>
    <w:tmpl w:val="02BC5478"/>
    <w:lvl w:ilvl="0" w:tplc="E12A84AC">
      <w:start w:val="1"/>
      <w:numFmt w:val="decimal"/>
      <w:lvlText w:val="%1)"/>
      <w:lvlJc w:val="left"/>
      <w:pPr>
        <w:ind w:left="55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E4EA3A4">
      <w:start w:val="1"/>
      <w:numFmt w:val="lowerLetter"/>
      <w:lvlText w:val="%2)"/>
      <w:lvlJc w:val="left"/>
      <w:pPr>
        <w:ind w:left="91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340C1C1E">
      <w:numFmt w:val="bullet"/>
      <w:lvlText w:val="•"/>
      <w:lvlJc w:val="left"/>
      <w:pPr>
        <w:ind w:left="1867" w:hanging="360"/>
      </w:pPr>
      <w:rPr>
        <w:rFonts w:hint="default"/>
        <w:lang w:val="pl-PL" w:eastAsia="en-US" w:bidi="ar-SA"/>
      </w:rPr>
    </w:lvl>
    <w:lvl w:ilvl="3" w:tplc="F324774E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47920ECA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B9C89EAE">
      <w:numFmt w:val="bullet"/>
      <w:lvlText w:val="•"/>
      <w:lvlJc w:val="left"/>
      <w:pPr>
        <w:ind w:left="4709" w:hanging="360"/>
      </w:pPr>
      <w:rPr>
        <w:rFonts w:hint="default"/>
        <w:lang w:val="pl-PL" w:eastAsia="en-US" w:bidi="ar-SA"/>
      </w:rPr>
    </w:lvl>
    <w:lvl w:ilvl="6" w:tplc="F0C8D64E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  <w:lvl w:ilvl="7" w:tplc="F7807AD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955A0FCA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594E"/>
    <w:rsid w:val="002F337C"/>
    <w:rsid w:val="003222E9"/>
    <w:rsid w:val="0063594E"/>
    <w:rsid w:val="00C61BD6"/>
    <w:rsid w:val="00C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16" w:right="171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16" w:right="171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Użytkownik systemu Windows</cp:lastModifiedBy>
  <cp:revision>4</cp:revision>
  <dcterms:created xsi:type="dcterms:W3CDTF">2023-05-17T12:20:00Z</dcterms:created>
  <dcterms:modified xsi:type="dcterms:W3CDTF">2023-05-18T12:27:00Z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  <property fmtid="{D5CDD505-2E9C-101B-9397-08002B2CF9AE}" pid="5" name="Producer">
    <vt:lpwstr>Microsoft® Word 2019</vt:lpwstr>
  </property>
</Properties>
</file>